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D3" w:rsidRDefault="00A92CD3" w:rsidP="00A92CD3">
      <w:pPr>
        <w:bidi/>
        <w:jc w:val="center"/>
        <w:rPr>
          <w:rFonts w:ascii="Sakkal Majalla" w:hAnsi="Sakkal Majalla" w:cs="Sakkal Majalla"/>
          <w:b/>
          <w:bCs/>
          <w:sz w:val="40"/>
          <w:szCs w:val="40"/>
          <w:rtl/>
        </w:rPr>
      </w:pPr>
      <w:r w:rsidRPr="001826F0">
        <w:rPr>
          <w:rFonts w:ascii="Sakkal Majalla" w:hAnsi="Sakkal Majalla" w:cs="Sakkal Majalla" w:hint="cs"/>
          <w:b/>
          <w:bCs/>
          <w:sz w:val="40"/>
          <w:szCs w:val="40"/>
          <w:rtl/>
        </w:rPr>
        <w:t>تقرير  حول سير أشغال الملتقى</w:t>
      </w:r>
      <w:r>
        <w:rPr>
          <w:rFonts w:ascii="Sakkal Majalla" w:hAnsi="Sakkal Majalla" w:cs="Sakkal Majalla" w:hint="cs"/>
          <w:b/>
          <w:bCs/>
          <w:sz w:val="40"/>
          <w:szCs w:val="40"/>
          <w:rtl/>
        </w:rPr>
        <w:t xml:space="preserve"> الوطني</w:t>
      </w:r>
    </w:p>
    <w:p w:rsidR="00A92CD3" w:rsidRPr="00A92CD3" w:rsidRDefault="00A92CD3" w:rsidP="00A92CD3">
      <w:pPr>
        <w:pStyle w:val="Paragraphedeliste"/>
        <w:bidi/>
        <w:jc w:val="center"/>
        <w:rPr>
          <w:rFonts w:ascii="Sakkal Majalla" w:hAnsi="Sakkal Majalla" w:cs="Sakkal Majalla"/>
          <w:b/>
          <w:bCs/>
          <w:color w:val="FF0000"/>
          <w:sz w:val="52"/>
          <w:szCs w:val="52"/>
          <w:rtl/>
          <w:lang w:bidi="ar-DZ"/>
        </w:rPr>
      </w:pPr>
      <w:r w:rsidRPr="00A92CD3">
        <w:rPr>
          <w:rFonts w:ascii="Sakkal Majalla" w:hAnsi="Sakkal Majalla" w:cs="Sakkal Majalla" w:hint="cs"/>
          <w:b/>
          <w:bCs/>
          <w:color w:val="FF0000"/>
          <w:sz w:val="52"/>
          <w:szCs w:val="52"/>
          <w:rtl/>
          <w:lang w:val="en-US" w:eastAsia="fr-FR" w:bidi="ar-DZ"/>
        </w:rPr>
        <w:t>"</w:t>
      </w:r>
      <w:r w:rsidRPr="00A92CD3">
        <w:rPr>
          <w:rFonts w:ascii="Sakkal Majalla" w:hAnsi="Sakkal Majalla" w:cs="Sakkal Majalla" w:hint="cs"/>
          <w:b/>
          <w:bCs/>
          <w:color w:val="FF0000"/>
          <w:sz w:val="52"/>
          <w:szCs w:val="52"/>
          <w:rtl/>
          <w:lang w:bidi="ar-DZ"/>
        </w:rPr>
        <w:t xml:space="preserve"> تحديات الإعلام الرقمي في عصر الذكاء الاصطناعي"</w:t>
      </w:r>
    </w:p>
    <w:p w:rsidR="00A92CD3" w:rsidRPr="00A92CD3" w:rsidRDefault="00A92CD3" w:rsidP="00A92CD3">
      <w:pPr>
        <w:pStyle w:val="Paragraphedeliste"/>
        <w:bidi/>
        <w:spacing w:after="0" w:line="240" w:lineRule="auto"/>
        <w:jc w:val="center"/>
        <w:rPr>
          <w:rFonts w:ascii="Sakkal Majalla" w:hAnsi="Sakkal Majalla" w:cs="Sakkal Majalla"/>
          <w:b/>
          <w:bCs/>
          <w:color w:val="FF0000"/>
          <w:sz w:val="40"/>
          <w:szCs w:val="40"/>
          <w:rtl/>
          <w:lang w:val="en-US" w:eastAsia="fr-FR" w:bidi="ar-DZ"/>
        </w:rPr>
      </w:pPr>
      <w:r w:rsidRPr="00A92CD3">
        <w:rPr>
          <w:rFonts w:ascii="Sakkal Majalla" w:hAnsi="Sakkal Majalla" w:cs="Sakkal Majalla" w:hint="cs"/>
          <w:b/>
          <w:bCs/>
          <w:color w:val="FF0000"/>
          <w:sz w:val="40"/>
          <w:szCs w:val="40"/>
          <w:rtl/>
          <w:lang w:val="en-US" w:eastAsia="fr-FR" w:bidi="ar-DZ"/>
        </w:rPr>
        <w:t>(30 ماي  2023)</w:t>
      </w:r>
    </w:p>
    <w:p w:rsidR="00A92CD3" w:rsidRDefault="00A92CD3" w:rsidP="00A92CD3">
      <w:pPr>
        <w:pStyle w:val="Paragraphedeliste"/>
        <w:numPr>
          <w:ilvl w:val="0"/>
          <w:numId w:val="9"/>
        </w:numPr>
        <w:bidi/>
        <w:spacing w:after="160" w:line="256" w:lineRule="auto"/>
        <w:rPr>
          <w:rFonts w:ascii="Sakkal Majalla" w:hAnsi="Sakkal Majalla" w:cs="Sakkal Majalla"/>
          <w:b/>
          <w:bCs/>
          <w:sz w:val="32"/>
          <w:szCs w:val="32"/>
        </w:rPr>
      </w:pPr>
      <w:r>
        <w:rPr>
          <w:rFonts w:ascii="Sakkal Majalla" w:hAnsi="Sakkal Majalla" w:cs="Sakkal Majalla" w:hint="cs"/>
          <w:b/>
          <w:bCs/>
          <w:sz w:val="32"/>
          <w:szCs w:val="32"/>
          <w:rtl/>
        </w:rPr>
        <w:t>معلومات عامة عن الملتقى :</w:t>
      </w:r>
    </w:p>
    <w:tbl>
      <w:tblPr>
        <w:tblStyle w:val="Grilledutableau"/>
        <w:bidiVisual/>
        <w:tblW w:w="0" w:type="auto"/>
        <w:jc w:val="center"/>
        <w:tblLook w:val="04A0"/>
      </w:tblPr>
      <w:tblGrid>
        <w:gridCol w:w="3464"/>
        <w:gridCol w:w="3543"/>
      </w:tblGrid>
      <w:tr w:rsidR="00A92CD3" w:rsidTr="00BA199F">
        <w:trPr>
          <w:jc w:val="center"/>
        </w:trPr>
        <w:tc>
          <w:tcPr>
            <w:tcW w:w="3464" w:type="dxa"/>
          </w:tcPr>
          <w:p w:rsidR="00A92CD3"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الهيئة المنظمة للملتقى</w:t>
            </w:r>
          </w:p>
        </w:tc>
        <w:tc>
          <w:tcPr>
            <w:tcW w:w="3543" w:type="dxa"/>
          </w:tcPr>
          <w:p w:rsidR="00A92CD3" w:rsidRPr="001826F0"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قسم علوم الإعلام</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 الملتقى</w:t>
            </w:r>
          </w:p>
        </w:tc>
        <w:tc>
          <w:tcPr>
            <w:tcW w:w="3543" w:type="dxa"/>
          </w:tcPr>
          <w:p w:rsidR="00A92CD3" w:rsidRPr="00901BD4"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د. كريم دواجي</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رئيسة اللجنة العلمية للملتقى</w:t>
            </w:r>
          </w:p>
        </w:tc>
        <w:tc>
          <w:tcPr>
            <w:tcW w:w="3543" w:type="dxa"/>
          </w:tcPr>
          <w:p w:rsidR="00A92CD3" w:rsidRPr="00901BD4" w:rsidRDefault="00A92CD3" w:rsidP="00A92CD3">
            <w:pPr>
              <w:bidi/>
              <w:rPr>
                <w:rFonts w:ascii="Sakkal Majalla" w:hAnsi="Sakkal Majalla" w:cs="Sakkal Majalla"/>
                <w:sz w:val="32"/>
                <w:szCs w:val="32"/>
                <w:rtl/>
              </w:rPr>
            </w:pPr>
            <w:r w:rsidRPr="00901BD4">
              <w:rPr>
                <w:rFonts w:ascii="Sakkal Majalla" w:hAnsi="Sakkal Majalla" w:cs="Sakkal Majalla" w:hint="cs"/>
                <w:sz w:val="32"/>
                <w:szCs w:val="32"/>
                <w:rtl/>
              </w:rPr>
              <w:t xml:space="preserve">أ.د. </w:t>
            </w:r>
            <w:r>
              <w:rPr>
                <w:rFonts w:ascii="Sakkal Majalla" w:hAnsi="Sakkal Majalla" w:cs="Sakkal Majalla" w:hint="cs"/>
                <w:sz w:val="32"/>
                <w:szCs w:val="32"/>
                <w:rtl/>
              </w:rPr>
              <w:t>يوسف تمار</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تاريخ انعقاد الملتقى</w:t>
            </w:r>
          </w:p>
        </w:tc>
        <w:tc>
          <w:tcPr>
            <w:tcW w:w="3543" w:type="dxa"/>
          </w:tcPr>
          <w:p w:rsidR="00A92CD3" w:rsidRPr="00901BD4" w:rsidRDefault="00A92CD3" w:rsidP="00A92CD3">
            <w:pPr>
              <w:bidi/>
              <w:rPr>
                <w:rFonts w:ascii="Sakkal Majalla" w:hAnsi="Sakkal Majalla" w:cs="Sakkal Majalla"/>
                <w:sz w:val="32"/>
                <w:szCs w:val="32"/>
                <w:rtl/>
                <w:lang w:bidi="ar-DZ"/>
              </w:rPr>
            </w:pPr>
            <w:r w:rsidRPr="00901BD4">
              <w:rPr>
                <w:rFonts w:ascii="Sakkal Majalla" w:hAnsi="Sakkal Majalla" w:cs="Sakkal Majalla" w:hint="cs"/>
                <w:sz w:val="32"/>
                <w:szCs w:val="32"/>
                <w:rtl/>
              </w:rPr>
              <w:t xml:space="preserve">30 </w:t>
            </w:r>
            <w:r>
              <w:rPr>
                <w:rFonts w:ascii="Sakkal Majalla" w:hAnsi="Sakkal Majalla" w:cs="Sakkal Majalla" w:hint="cs"/>
                <w:sz w:val="32"/>
                <w:szCs w:val="32"/>
                <w:rtl/>
              </w:rPr>
              <w:t>ماي 2023</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الجلسات المنظمة</w:t>
            </w:r>
          </w:p>
        </w:tc>
        <w:tc>
          <w:tcPr>
            <w:tcW w:w="3543" w:type="dxa"/>
          </w:tcPr>
          <w:p w:rsidR="00A92CD3" w:rsidRPr="00901BD4" w:rsidRDefault="00A92CD3" w:rsidP="00BA199F">
            <w:pPr>
              <w:bidi/>
              <w:rPr>
                <w:rFonts w:ascii="Sakkal Majalla" w:hAnsi="Sakkal Majalla" w:cs="Sakkal Majalla"/>
                <w:sz w:val="32"/>
                <w:szCs w:val="32"/>
                <w:rtl/>
              </w:rPr>
            </w:pPr>
            <w:r w:rsidRPr="00901BD4">
              <w:rPr>
                <w:rFonts w:ascii="Sakkal Majalla" w:hAnsi="Sakkal Majalla" w:cs="Sakkal Majalla" w:hint="cs"/>
                <w:sz w:val="32"/>
                <w:szCs w:val="32"/>
                <w:rtl/>
              </w:rPr>
              <w:t>جلستين</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عدد المداخلات المقدمة </w:t>
            </w:r>
          </w:p>
        </w:tc>
        <w:tc>
          <w:tcPr>
            <w:tcW w:w="3543" w:type="dxa"/>
          </w:tcPr>
          <w:p w:rsidR="00A92CD3" w:rsidRPr="00901BD4"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14</w:t>
            </w:r>
            <w:r w:rsidRPr="00901BD4">
              <w:rPr>
                <w:rFonts w:ascii="Sakkal Majalla" w:hAnsi="Sakkal Majalla" w:cs="Sakkal Majalla" w:hint="cs"/>
                <w:sz w:val="32"/>
                <w:szCs w:val="32"/>
                <w:rtl/>
              </w:rPr>
              <w:t xml:space="preserve"> مداخلات</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المداخلات في كل جلسة</w:t>
            </w:r>
          </w:p>
        </w:tc>
        <w:tc>
          <w:tcPr>
            <w:tcW w:w="3543" w:type="dxa"/>
          </w:tcPr>
          <w:p w:rsidR="00A92CD3" w:rsidRPr="00901BD4" w:rsidRDefault="00A92CD3" w:rsidP="00BA199F">
            <w:pPr>
              <w:bidi/>
              <w:rPr>
                <w:rFonts w:ascii="Sakkal Majalla" w:hAnsi="Sakkal Majalla" w:cs="Sakkal Majalla"/>
                <w:sz w:val="32"/>
                <w:szCs w:val="32"/>
                <w:rtl/>
              </w:rPr>
            </w:pPr>
            <w:r>
              <w:rPr>
                <w:rFonts w:ascii="Sakkal Majalla" w:hAnsi="Sakkal Majalla" w:cs="Sakkal Majalla" w:hint="cs"/>
                <w:sz w:val="32"/>
                <w:szCs w:val="32"/>
                <w:rtl/>
              </w:rPr>
              <w:t>07</w:t>
            </w:r>
            <w:r w:rsidRPr="00901BD4">
              <w:rPr>
                <w:rFonts w:ascii="Sakkal Majalla" w:hAnsi="Sakkal Majalla" w:cs="Sakkal Majalla" w:hint="cs"/>
                <w:sz w:val="32"/>
                <w:szCs w:val="32"/>
                <w:rtl/>
              </w:rPr>
              <w:t xml:space="preserve"> مداخلات</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lang w:bidi="ar-DZ"/>
              </w:rPr>
            </w:pPr>
            <w:r w:rsidRPr="00901BD4">
              <w:rPr>
                <w:rFonts w:ascii="Sakkal Majalla" w:hAnsi="Sakkal Majalla" w:cs="Sakkal Majalla" w:hint="cs"/>
                <w:b/>
                <w:bCs/>
                <w:sz w:val="36"/>
                <w:szCs w:val="36"/>
                <w:rtl/>
                <w:lang w:bidi="ar-DZ"/>
              </w:rPr>
              <w:t>صيغة التنظيم</w:t>
            </w:r>
          </w:p>
        </w:tc>
        <w:tc>
          <w:tcPr>
            <w:tcW w:w="3543" w:type="dxa"/>
          </w:tcPr>
          <w:p w:rsidR="00A92CD3" w:rsidRPr="00901BD4" w:rsidRDefault="00A92CD3" w:rsidP="00BA199F">
            <w:pPr>
              <w:bidi/>
              <w:rPr>
                <w:rFonts w:ascii="Sakkal Majalla" w:hAnsi="Sakkal Majalla" w:cs="Sakkal Majalla"/>
                <w:sz w:val="32"/>
                <w:szCs w:val="32"/>
                <w:rtl/>
                <w:lang w:bidi="ar-DZ"/>
              </w:rPr>
            </w:pPr>
            <w:r>
              <w:rPr>
                <w:rFonts w:ascii="Sakkal Majalla" w:hAnsi="Sakkal Majalla" w:cs="Sakkal Majalla" w:hint="cs"/>
                <w:sz w:val="32"/>
                <w:szCs w:val="32"/>
                <w:rtl/>
                <w:lang w:bidi="ar-DZ"/>
              </w:rPr>
              <w:t>حضوريا وعن بعد</w:t>
            </w:r>
          </w:p>
        </w:tc>
      </w:tr>
      <w:tr w:rsidR="00A92CD3" w:rsidTr="00BA199F">
        <w:trPr>
          <w:jc w:val="center"/>
        </w:trPr>
        <w:tc>
          <w:tcPr>
            <w:tcW w:w="3464" w:type="dxa"/>
          </w:tcPr>
          <w:p w:rsidR="00A92CD3" w:rsidRPr="00901BD4" w:rsidRDefault="00A92CD3" w:rsidP="00BA199F">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التقنية </w:t>
            </w:r>
            <w:r>
              <w:rPr>
                <w:rFonts w:ascii="Sakkal Majalla" w:hAnsi="Sakkal Majalla" w:cs="Sakkal Majalla" w:hint="cs"/>
                <w:b/>
                <w:bCs/>
                <w:sz w:val="36"/>
                <w:szCs w:val="36"/>
                <w:rtl/>
              </w:rPr>
              <w:t xml:space="preserve">التحضر عن بعد </w:t>
            </w:r>
            <w:r w:rsidRPr="00901BD4">
              <w:rPr>
                <w:rFonts w:ascii="Sakkal Majalla" w:hAnsi="Sakkal Majalla" w:cs="Sakkal Majalla" w:hint="cs"/>
                <w:b/>
                <w:bCs/>
                <w:sz w:val="36"/>
                <w:szCs w:val="36"/>
                <w:rtl/>
              </w:rPr>
              <w:t xml:space="preserve">المستخدمة </w:t>
            </w:r>
          </w:p>
        </w:tc>
        <w:tc>
          <w:tcPr>
            <w:tcW w:w="3543" w:type="dxa"/>
          </w:tcPr>
          <w:p w:rsidR="00A92CD3" w:rsidRPr="00901BD4" w:rsidRDefault="00A92CD3" w:rsidP="00BA199F">
            <w:pPr>
              <w:bidi/>
              <w:rPr>
                <w:rFonts w:ascii="Sakkal Majalla" w:hAnsi="Sakkal Majalla" w:cs="Sakkal Majalla"/>
                <w:sz w:val="32"/>
                <w:szCs w:val="32"/>
                <w:lang w:bidi="ar-DZ"/>
              </w:rPr>
            </w:pPr>
            <w:r w:rsidRPr="00901BD4">
              <w:rPr>
                <w:rFonts w:ascii="Sakkal Majalla" w:hAnsi="Sakkal Majalla" w:cs="Sakkal Majalla"/>
                <w:sz w:val="32"/>
                <w:szCs w:val="32"/>
                <w:lang w:bidi="ar-DZ"/>
              </w:rPr>
              <w:t>Google-meet</w:t>
            </w:r>
          </w:p>
        </w:tc>
      </w:tr>
    </w:tbl>
    <w:p w:rsidR="00987122" w:rsidRDefault="00987122" w:rsidP="00987122">
      <w:pPr>
        <w:pStyle w:val="Paragraphedeliste"/>
        <w:bidi/>
        <w:spacing w:after="160" w:line="256" w:lineRule="auto"/>
        <w:rPr>
          <w:rFonts w:ascii="Sakkal Majalla" w:hAnsi="Sakkal Majalla" w:cs="Sakkal Majalla"/>
          <w:b/>
          <w:bCs/>
          <w:sz w:val="32"/>
          <w:szCs w:val="32"/>
          <w:rtl/>
        </w:rPr>
      </w:pPr>
    </w:p>
    <w:p w:rsidR="00A92CD3" w:rsidRPr="00987122" w:rsidRDefault="00A92CD3" w:rsidP="00987122">
      <w:pPr>
        <w:pStyle w:val="Paragraphedeliste"/>
        <w:numPr>
          <w:ilvl w:val="0"/>
          <w:numId w:val="9"/>
        </w:numPr>
        <w:bidi/>
        <w:spacing w:after="160" w:line="256" w:lineRule="auto"/>
        <w:rPr>
          <w:rFonts w:ascii="Sakkal Majalla" w:hAnsi="Sakkal Majalla" w:cs="Sakkal Majalla"/>
          <w:b/>
          <w:bCs/>
          <w:sz w:val="32"/>
          <w:szCs w:val="32"/>
        </w:rPr>
      </w:pPr>
      <w:r w:rsidRPr="00987122">
        <w:rPr>
          <w:rFonts w:ascii="Sakkal Majalla" w:hAnsi="Sakkal Majalla" w:cs="Sakkal Majalla" w:hint="cs"/>
          <w:b/>
          <w:bCs/>
          <w:sz w:val="32"/>
          <w:szCs w:val="32"/>
          <w:rtl/>
        </w:rPr>
        <w:t xml:space="preserve">مقرَّر الجلسة العامة الأولى : </w:t>
      </w:r>
    </w:p>
    <w:p w:rsidR="00A92CD3" w:rsidRPr="007509C1" w:rsidRDefault="00A92CD3" w:rsidP="00987122">
      <w:pPr>
        <w:bidi/>
        <w:ind w:left="360"/>
        <w:jc w:val="both"/>
        <w:rPr>
          <w:rFonts w:ascii="Sakkal Majalla" w:hAnsi="Sakkal Majalla" w:cs="Sakkal Majalla"/>
          <w:sz w:val="32"/>
          <w:szCs w:val="32"/>
          <w:rtl/>
          <w:lang w:bidi="ar-DZ"/>
        </w:rPr>
      </w:pPr>
      <w:r w:rsidRPr="007509C1">
        <w:rPr>
          <w:rFonts w:ascii="Sakkal Majalla" w:hAnsi="Sakkal Majalla" w:cs="Sakkal Majalla" w:hint="cs"/>
          <w:sz w:val="32"/>
          <w:szCs w:val="32"/>
          <w:rtl/>
        </w:rPr>
        <w:t>انعقدت الجلسة العامة الأولى ابتداء من الساعة العاشرة صباحا، تحت رئاسة الأستاذ</w:t>
      </w:r>
      <w:r w:rsidR="00987122">
        <w:rPr>
          <w:rFonts w:ascii="Sakkal Majalla" w:hAnsi="Sakkal Majalla" w:cs="Sakkal Majalla" w:hint="cs"/>
          <w:sz w:val="32"/>
          <w:szCs w:val="32"/>
          <w:rtl/>
        </w:rPr>
        <w:t>ة</w:t>
      </w:r>
      <w:r w:rsidRPr="007509C1">
        <w:rPr>
          <w:rFonts w:ascii="Sakkal Majalla" w:hAnsi="Sakkal Majalla" w:cs="Sakkal Majalla" w:hint="cs"/>
          <w:sz w:val="32"/>
          <w:szCs w:val="32"/>
          <w:rtl/>
        </w:rPr>
        <w:t xml:space="preserve"> الدكتور</w:t>
      </w:r>
      <w:r w:rsidR="00987122">
        <w:rPr>
          <w:rFonts w:ascii="Sakkal Majalla" w:hAnsi="Sakkal Majalla" w:cs="Sakkal Majalla" w:hint="cs"/>
          <w:sz w:val="32"/>
          <w:szCs w:val="32"/>
          <w:rtl/>
        </w:rPr>
        <w:t>ة : كريمة شعبان، وكان مقرر لها، الدكتور</w:t>
      </w:r>
      <w:r w:rsidRPr="007509C1">
        <w:rPr>
          <w:rFonts w:ascii="Sakkal Majalla" w:hAnsi="Sakkal Majalla" w:cs="Sakkal Majalla" w:hint="cs"/>
          <w:sz w:val="32"/>
          <w:szCs w:val="32"/>
          <w:rtl/>
        </w:rPr>
        <w:t xml:space="preserve"> </w:t>
      </w:r>
      <w:r w:rsidR="00987122">
        <w:rPr>
          <w:rFonts w:ascii="Sakkal Majalla" w:hAnsi="Sakkal Majalla" w:cs="Sakkal Majalla" w:hint="cs"/>
          <w:sz w:val="32"/>
          <w:szCs w:val="32"/>
          <w:rtl/>
        </w:rPr>
        <w:t>سماش بن علي</w:t>
      </w:r>
      <w:r w:rsidRPr="007509C1">
        <w:rPr>
          <w:rFonts w:ascii="Sakkal Majalla" w:hAnsi="Sakkal Majalla" w:cs="Sakkal Majalla" w:hint="cs"/>
          <w:sz w:val="32"/>
          <w:szCs w:val="32"/>
          <w:rtl/>
        </w:rPr>
        <w:t xml:space="preserve">. حوت </w:t>
      </w:r>
      <w:r w:rsidR="00987122">
        <w:rPr>
          <w:rFonts w:ascii="Sakkal Majalla" w:hAnsi="Sakkal Majalla" w:cs="Sakkal Majalla" w:hint="cs"/>
          <w:sz w:val="32"/>
          <w:szCs w:val="32"/>
          <w:rtl/>
        </w:rPr>
        <w:t xml:space="preserve">سبعة </w:t>
      </w:r>
      <w:r w:rsidRPr="007509C1">
        <w:rPr>
          <w:rFonts w:ascii="Sakkal Majalla" w:hAnsi="Sakkal Majalla" w:cs="Sakkal Majalla" w:hint="cs"/>
          <w:sz w:val="32"/>
          <w:szCs w:val="32"/>
          <w:rtl/>
        </w:rPr>
        <w:t xml:space="preserve">مداخلات، تركزت </w:t>
      </w:r>
      <w:r w:rsidR="00987122">
        <w:rPr>
          <w:rFonts w:ascii="Sakkal Majalla" w:hAnsi="Sakkal Majalla" w:cs="Sakkal Majalla" w:hint="cs"/>
          <w:sz w:val="32"/>
          <w:szCs w:val="32"/>
          <w:rtl/>
        </w:rPr>
        <w:t>حول مختلف الجوانب المرتبطة بالذكاء الاصطناعي وعلاقته بالإعلام، مثل مستقبل العمل الصحفي، والأبعاد القانونية المرتبطة بالنشاط الإعلامي باستخدام الذكاء الاصطناعي، والمخاوف من اضمحلال مهنة الصحفي.</w:t>
      </w:r>
    </w:p>
    <w:p w:rsidR="00A92CD3" w:rsidRDefault="00A92CD3" w:rsidP="00987122">
      <w:pPr>
        <w:jc w:val="center"/>
        <w:rPr>
          <w:rFonts w:ascii="Sakkal Majalla" w:hAnsi="Sakkal Majalla" w:cs="Sakkal Majalla"/>
          <w:b/>
          <w:bCs/>
          <w:sz w:val="32"/>
          <w:szCs w:val="32"/>
        </w:rPr>
      </w:pPr>
      <w:r>
        <w:rPr>
          <w:rFonts w:ascii="Sakkal Majalla" w:hAnsi="Sakkal Majalla" w:cs="Sakkal Majalla" w:hint="cs"/>
          <w:b/>
          <w:bCs/>
          <w:sz w:val="32"/>
          <w:szCs w:val="32"/>
          <w:rtl/>
        </w:rPr>
        <w:lastRenderedPageBreak/>
        <w:t>جدول عناوين المداخلات :</w:t>
      </w:r>
    </w:p>
    <w:tbl>
      <w:tblPr>
        <w:tblStyle w:val="Grilledutableau"/>
        <w:bidiVisual/>
        <w:tblW w:w="9701" w:type="dxa"/>
        <w:tblLook w:val="04A0"/>
      </w:tblPr>
      <w:tblGrid>
        <w:gridCol w:w="770"/>
        <w:gridCol w:w="5190"/>
        <w:gridCol w:w="1795"/>
        <w:gridCol w:w="1946"/>
      </w:tblGrid>
      <w:tr w:rsidR="00A92CD3" w:rsidTr="00BA199F">
        <w:tc>
          <w:tcPr>
            <w:tcW w:w="770" w:type="dxa"/>
          </w:tcPr>
          <w:p w:rsidR="00A92CD3" w:rsidRPr="00016699" w:rsidRDefault="00A92CD3" w:rsidP="00BA199F">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عنوان المداخلة</w:t>
            </w:r>
          </w:p>
        </w:tc>
        <w:tc>
          <w:tcPr>
            <w:tcW w:w="1795"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الإعداد</w:t>
            </w:r>
          </w:p>
        </w:tc>
        <w:tc>
          <w:tcPr>
            <w:tcW w:w="1946" w:type="dxa"/>
          </w:tcPr>
          <w:p w:rsidR="00A92CD3" w:rsidRPr="00016699" w:rsidRDefault="00A92CD3" w:rsidP="00BA199F">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مؤسسة الانتماء</w:t>
            </w:r>
          </w:p>
        </w:tc>
      </w:tr>
      <w:tr w:rsidR="00A92CD3" w:rsidTr="00BA199F">
        <w:tc>
          <w:tcPr>
            <w:tcW w:w="770" w:type="dxa"/>
          </w:tcPr>
          <w:p w:rsidR="00A92CD3" w:rsidRPr="00016699" w:rsidRDefault="00A92CD3" w:rsidP="00BA199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92CD3" w:rsidRPr="00480298" w:rsidRDefault="0066306A" w:rsidP="00BA199F">
            <w:pPr>
              <w:bidi/>
              <w:rPr>
                <w:rFonts w:ascii="Sakkal Majalla" w:hAnsi="Sakkal Majalla" w:cs="Sakkal Majalla"/>
                <w:sz w:val="28"/>
                <w:szCs w:val="28"/>
                <w:rtl/>
                <w:lang w:val="en-CA"/>
              </w:rPr>
            </w:pPr>
            <w:r w:rsidRPr="00480298">
              <w:rPr>
                <w:rFonts w:ascii="Sakkal Majalla" w:hAnsi="Sakkal Majalla" w:cs="Sakkal Majalla" w:hint="cs"/>
                <w:sz w:val="28"/>
                <w:szCs w:val="28"/>
                <w:rtl/>
                <w:lang w:bidi="ar-DZ"/>
              </w:rPr>
              <w:t xml:space="preserve">"كيف سيكون الإعلام غدا"، قراءة نقدية لدراسة </w:t>
            </w:r>
            <w:r w:rsidRPr="00480298">
              <w:rPr>
                <w:rFonts w:asciiTheme="majorBidi" w:hAnsiTheme="majorBidi" w:cstheme="majorBidi"/>
                <w:sz w:val="28"/>
                <w:szCs w:val="28"/>
                <w:rtl/>
                <w:lang w:bidi="ar-DZ"/>
              </w:rPr>
              <w:t>نيكوس</w:t>
            </w:r>
            <w:r w:rsidRPr="00480298">
              <w:rPr>
                <w:rFonts w:asciiTheme="majorBidi" w:hAnsiTheme="majorBidi" w:cstheme="majorBidi" w:hint="cs"/>
                <w:sz w:val="28"/>
                <w:szCs w:val="28"/>
                <w:rtl/>
                <w:lang w:bidi="ar-DZ"/>
              </w:rPr>
              <w:t xml:space="preserve"> </w:t>
            </w:r>
            <w:r w:rsidRPr="00480298">
              <w:rPr>
                <w:rFonts w:asciiTheme="majorBidi" w:hAnsiTheme="majorBidi" w:cstheme="majorBidi"/>
                <w:sz w:val="28"/>
                <w:szCs w:val="28"/>
                <w:rtl/>
                <w:lang w:bidi="ar-DZ"/>
              </w:rPr>
              <w:t>سميرنزيوس</w:t>
            </w:r>
            <w:r w:rsidRPr="00480298">
              <w:rPr>
                <w:rFonts w:asciiTheme="majorBidi" w:hAnsiTheme="majorBidi" w:cstheme="majorBidi" w:hint="cs"/>
                <w:sz w:val="28"/>
                <w:szCs w:val="28"/>
                <w:rtl/>
                <w:lang w:bidi="ar-DZ"/>
              </w:rPr>
              <w:t xml:space="preserve"> </w:t>
            </w:r>
            <w:r w:rsidRPr="00480298">
              <w:rPr>
                <w:rFonts w:asciiTheme="majorBidi" w:hAnsiTheme="majorBidi" w:cstheme="majorBidi"/>
                <w:sz w:val="28"/>
                <w:szCs w:val="28"/>
                <w:lang w:val="en-CA" w:bidi="ar-DZ"/>
              </w:rPr>
              <w:t>Nikos</w:t>
            </w:r>
            <w:r w:rsidRPr="00480298">
              <w:rPr>
                <w:rFonts w:ascii="Sakkal Majalla" w:hAnsi="Sakkal Majalla" w:cs="Sakkal Majalla"/>
                <w:sz w:val="28"/>
                <w:szCs w:val="28"/>
                <w:lang w:val="en-CA" w:bidi="ar-DZ"/>
              </w:rPr>
              <w:t xml:space="preserve"> </w:t>
            </w:r>
            <w:r w:rsidRPr="00480298">
              <w:rPr>
                <w:rFonts w:asciiTheme="majorBidi" w:hAnsiTheme="majorBidi" w:cstheme="majorBidi"/>
                <w:sz w:val="28"/>
                <w:szCs w:val="28"/>
                <w:lang w:val="en-CA" w:bidi="ar-DZ"/>
              </w:rPr>
              <w:t>Smyrnzios</w:t>
            </w:r>
          </w:p>
        </w:tc>
        <w:tc>
          <w:tcPr>
            <w:tcW w:w="1795" w:type="dxa"/>
          </w:tcPr>
          <w:p w:rsidR="00A92CD3" w:rsidRPr="00480298" w:rsidRDefault="00A92CD3" w:rsidP="0066306A">
            <w:pPr>
              <w:bidi/>
              <w:rPr>
                <w:rFonts w:ascii="Sakkal Majalla" w:hAnsi="Sakkal Majalla" w:cs="Sakkal Majalla"/>
                <w:sz w:val="28"/>
                <w:szCs w:val="28"/>
                <w:rtl/>
              </w:rPr>
            </w:pPr>
            <w:r w:rsidRPr="00480298">
              <w:rPr>
                <w:rFonts w:ascii="Sakkal Majalla" w:hAnsi="Sakkal Majalla" w:cs="Sakkal Majalla" w:hint="cs"/>
                <w:sz w:val="28"/>
                <w:szCs w:val="28"/>
                <w:rtl/>
              </w:rPr>
              <w:t xml:space="preserve">د. </w:t>
            </w:r>
            <w:r w:rsidR="0066306A" w:rsidRPr="00480298">
              <w:rPr>
                <w:rFonts w:ascii="Sakkal Majalla" w:hAnsi="Sakkal Majalla" w:cs="Sakkal Majalla" w:hint="cs"/>
                <w:sz w:val="28"/>
                <w:szCs w:val="28"/>
                <w:rtl/>
              </w:rPr>
              <w:t>حورية شريط</w:t>
            </w:r>
          </w:p>
        </w:tc>
        <w:tc>
          <w:tcPr>
            <w:tcW w:w="1946" w:type="dxa"/>
          </w:tcPr>
          <w:p w:rsidR="00A92CD3" w:rsidRPr="00480298" w:rsidRDefault="00A92CD3" w:rsidP="00BA199F">
            <w:pPr>
              <w:bidi/>
              <w:rPr>
                <w:rFonts w:ascii="Sakkal Majalla" w:hAnsi="Sakkal Majalla" w:cs="Sakkal Majalla"/>
                <w:sz w:val="28"/>
                <w:szCs w:val="28"/>
                <w:rtl/>
              </w:rPr>
            </w:pPr>
            <w:r w:rsidRPr="00480298">
              <w:rPr>
                <w:rFonts w:ascii="Sakkal Majalla" w:hAnsi="Sakkal Majalla" w:cs="Sakkal Majalla" w:hint="cs"/>
                <w:sz w:val="28"/>
                <w:szCs w:val="28"/>
                <w:rtl/>
              </w:rPr>
              <w:t>جامعة الجزائر 3</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92CD3" w:rsidRPr="00480298" w:rsidRDefault="0066306A" w:rsidP="00BA199F">
            <w:pPr>
              <w:bidi/>
              <w:rPr>
                <w:rFonts w:ascii="Sakkal Majalla" w:hAnsi="Sakkal Majalla" w:cs="Sakkal Majalla"/>
                <w:sz w:val="28"/>
                <w:szCs w:val="28"/>
                <w:rtl/>
                <w:lang w:bidi="ar-DZ"/>
              </w:rPr>
            </w:pPr>
            <w:r w:rsidRPr="00480298">
              <w:rPr>
                <w:rFonts w:ascii="Sakkal Majalla" w:hAnsi="Sakkal Majalla" w:cs="Sakkal Majalla"/>
                <w:sz w:val="28"/>
                <w:szCs w:val="28"/>
                <w:rtl/>
              </w:rPr>
              <w:t>الاتجاهات الجديدة للإعلام الرقمي</w:t>
            </w:r>
            <w:r w:rsidRPr="00480298">
              <w:rPr>
                <w:rFonts w:ascii="Sakkal Majalla" w:hAnsi="Sakkal Majalla" w:cs="Sakkal Majalla" w:hint="cs"/>
                <w:sz w:val="28"/>
                <w:szCs w:val="28"/>
                <w:rtl/>
                <w:lang w:val="fr-CA" w:bidi="ar-DZ"/>
              </w:rPr>
              <w:t xml:space="preserve">- </w:t>
            </w:r>
            <w:r w:rsidRPr="00480298">
              <w:rPr>
                <w:rFonts w:ascii="Sakkal Majalla" w:hAnsi="Sakkal Majalla" w:cs="Sakkal Majalla"/>
                <w:sz w:val="28"/>
                <w:szCs w:val="28"/>
                <w:rtl/>
              </w:rPr>
              <w:t>الذكاء الاصطناعي كمحرك للابتكار الإعلامي</w:t>
            </w:r>
          </w:p>
        </w:tc>
        <w:tc>
          <w:tcPr>
            <w:tcW w:w="1795" w:type="dxa"/>
          </w:tcPr>
          <w:p w:rsidR="00A92CD3" w:rsidRPr="00480298" w:rsidRDefault="0066306A" w:rsidP="0066306A">
            <w:pPr>
              <w:bidi/>
              <w:rPr>
                <w:rFonts w:ascii="Sakkal Majalla" w:hAnsi="Sakkal Majalla" w:cs="Sakkal Majalla"/>
                <w:sz w:val="28"/>
                <w:szCs w:val="28"/>
                <w:rtl/>
              </w:rPr>
            </w:pPr>
            <w:r w:rsidRPr="00480298">
              <w:rPr>
                <w:rFonts w:ascii="Sakkal Majalla" w:hAnsi="Sakkal Majalla" w:cs="Sakkal Majalla" w:hint="cs"/>
                <w:sz w:val="28"/>
                <w:szCs w:val="28"/>
                <w:rtl/>
              </w:rPr>
              <w:t>أ.حسام الدين مرزوقي</w:t>
            </w:r>
          </w:p>
          <w:p w:rsidR="0066306A" w:rsidRPr="00480298" w:rsidRDefault="0066306A" w:rsidP="0066306A">
            <w:pPr>
              <w:bidi/>
              <w:rPr>
                <w:rFonts w:ascii="Sakkal Majalla" w:hAnsi="Sakkal Majalla" w:cs="Sakkal Majalla"/>
                <w:sz w:val="28"/>
                <w:szCs w:val="28"/>
                <w:rtl/>
              </w:rPr>
            </w:pPr>
            <w:r w:rsidRPr="00480298">
              <w:rPr>
                <w:rFonts w:ascii="Sakkal Majalla" w:hAnsi="Sakkal Majalla" w:cs="Sakkal Majalla" w:hint="cs"/>
                <w:sz w:val="28"/>
                <w:szCs w:val="28"/>
                <w:rtl/>
              </w:rPr>
              <w:t>أ. عواطف منال عزايزية</w:t>
            </w:r>
          </w:p>
        </w:tc>
        <w:tc>
          <w:tcPr>
            <w:tcW w:w="1946" w:type="dxa"/>
          </w:tcPr>
          <w:p w:rsidR="00A92CD3" w:rsidRPr="00480298" w:rsidRDefault="00A92CD3" w:rsidP="0066306A">
            <w:pPr>
              <w:bidi/>
              <w:rPr>
                <w:rFonts w:ascii="Sakkal Majalla" w:hAnsi="Sakkal Majalla" w:cs="Sakkal Majalla"/>
                <w:sz w:val="28"/>
                <w:szCs w:val="28"/>
                <w:rtl/>
              </w:rPr>
            </w:pPr>
            <w:r w:rsidRPr="00480298">
              <w:rPr>
                <w:rFonts w:ascii="Sakkal Majalla" w:hAnsi="Sakkal Majalla" w:cs="Sakkal Majalla" w:hint="cs"/>
                <w:sz w:val="28"/>
                <w:szCs w:val="28"/>
                <w:rtl/>
              </w:rPr>
              <w:t xml:space="preserve">جامعة </w:t>
            </w:r>
            <w:r w:rsidR="0066306A" w:rsidRPr="00480298">
              <w:rPr>
                <w:rFonts w:ascii="Sakkal Majalla" w:hAnsi="Sakkal Majalla" w:cs="Sakkal Majalla" w:hint="cs"/>
                <w:sz w:val="28"/>
                <w:szCs w:val="28"/>
                <w:rtl/>
              </w:rPr>
              <w:t>قالمة</w:t>
            </w:r>
          </w:p>
          <w:p w:rsidR="0066306A" w:rsidRPr="00480298" w:rsidRDefault="0066306A" w:rsidP="0066306A">
            <w:pPr>
              <w:bidi/>
              <w:rPr>
                <w:rFonts w:ascii="Sakkal Majalla" w:hAnsi="Sakkal Majalla" w:cs="Sakkal Majalla"/>
                <w:sz w:val="28"/>
                <w:szCs w:val="28"/>
                <w:rtl/>
              </w:rPr>
            </w:pPr>
          </w:p>
          <w:p w:rsidR="0066306A" w:rsidRPr="00480298" w:rsidRDefault="0066306A" w:rsidP="0066306A">
            <w:pPr>
              <w:bidi/>
              <w:rPr>
                <w:rFonts w:ascii="Sakkal Majalla" w:hAnsi="Sakkal Majalla" w:cs="Sakkal Majalla"/>
                <w:sz w:val="28"/>
                <w:szCs w:val="28"/>
                <w:rtl/>
              </w:rPr>
            </w:pPr>
            <w:r w:rsidRPr="00480298">
              <w:rPr>
                <w:rFonts w:ascii="Sakkal Majalla" w:hAnsi="Sakkal Majalla" w:cs="Sakkal Majalla" w:hint="cs"/>
                <w:sz w:val="28"/>
                <w:szCs w:val="28"/>
                <w:rtl/>
              </w:rPr>
              <w:t>جامعة بسكرة</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5190" w:type="dxa"/>
          </w:tcPr>
          <w:p w:rsidR="00A92CD3" w:rsidRPr="00480298" w:rsidRDefault="00887B96" w:rsidP="00BA199F">
            <w:pPr>
              <w:bidi/>
              <w:rPr>
                <w:rFonts w:ascii="Sakkal Majalla" w:hAnsi="Sakkal Majalla" w:cs="Sakkal Majalla"/>
                <w:sz w:val="28"/>
                <w:szCs w:val="28"/>
                <w:rtl/>
              </w:rPr>
            </w:pPr>
            <w:r w:rsidRPr="00480298">
              <w:rPr>
                <w:rFonts w:ascii="Sakkal Majalla" w:hAnsi="Sakkal Majalla" w:cs="Sakkal Majalla"/>
                <w:sz w:val="28"/>
                <w:szCs w:val="28"/>
                <w:rtl/>
              </w:rPr>
              <w:t>متاهة اللغة في الخطاب الإعلامي بتقنيات الذكاء الاصطناعي</w:t>
            </w:r>
          </w:p>
        </w:tc>
        <w:tc>
          <w:tcPr>
            <w:tcW w:w="1795" w:type="dxa"/>
          </w:tcPr>
          <w:p w:rsidR="00A92CD3" w:rsidRPr="00480298" w:rsidRDefault="00887B96" w:rsidP="00BA199F">
            <w:pPr>
              <w:bidi/>
              <w:rPr>
                <w:rFonts w:ascii="Sakkal Majalla" w:hAnsi="Sakkal Majalla" w:cs="Sakkal Majalla"/>
                <w:sz w:val="28"/>
                <w:szCs w:val="28"/>
                <w:rtl/>
              </w:rPr>
            </w:pPr>
            <w:r w:rsidRPr="00480298">
              <w:rPr>
                <w:rFonts w:ascii="Sakkal Majalla" w:hAnsi="Sakkal Majalla" w:cs="Sakkal Majalla" w:hint="cs"/>
                <w:sz w:val="28"/>
                <w:szCs w:val="28"/>
                <w:rtl/>
              </w:rPr>
              <w:t>أ. ليلى مصلوب</w:t>
            </w:r>
          </w:p>
        </w:tc>
        <w:tc>
          <w:tcPr>
            <w:tcW w:w="1946" w:type="dxa"/>
          </w:tcPr>
          <w:p w:rsidR="00A92CD3" w:rsidRPr="00480298" w:rsidRDefault="00887B96" w:rsidP="00BA199F">
            <w:pPr>
              <w:bidi/>
              <w:rPr>
                <w:rFonts w:ascii="Sakkal Majalla" w:hAnsi="Sakkal Majalla" w:cs="Sakkal Majalla"/>
                <w:sz w:val="28"/>
                <w:szCs w:val="28"/>
                <w:rtl/>
              </w:rPr>
            </w:pPr>
            <w:r w:rsidRPr="00480298">
              <w:rPr>
                <w:rFonts w:ascii="Sakkal Majalla" w:hAnsi="Sakkal Majalla" w:cs="Sakkal Majalla" w:hint="cs"/>
                <w:sz w:val="28"/>
                <w:szCs w:val="28"/>
                <w:rtl/>
              </w:rPr>
              <w:t>جامعة الجزائر 3</w:t>
            </w:r>
          </w:p>
        </w:tc>
      </w:tr>
      <w:tr w:rsidR="00A92CD3" w:rsidTr="00BA199F">
        <w:tc>
          <w:tcPr>
            <w:tcW w:w="770" w:type="dxa"/>
          </w:tcPr>
          <w:p w:rsidR="00A92CD3" w:rsidRDefault="00A92CD3" w:rsidP="00BA199F">
            <w:pPr>
              <w:bidi/>
              <w:rPr>
                <w:rFonts w:ascii="Sakkal Majalla" w:hAnsi="Sakkal Majalla" w:cs="Sakkal Majalla"/>
                <w:b/>
                <w:bCs/>
                <w:sz w:val="32"/>
                <w:szCs w:val="32"/>
                <w:rtl/>
              </w:rPr>
            </w:pPr>
            <w:r>
              <w:rPr>
                <w:rFonts w:ascii="Sakkal Majalla" w:hAnsi="Sakkal Majalla" w:cs="Sakkal Majalla"/>
                <w:b/>
                <w:bCs/>
                <w:sz w:val="32"/>
                <w:szCs w:val="32"/>
              </w:rPr>
              <w:t>4</w:t>
            </w:r>
          </w:p>
        </w:tc>
        <w:tc>
          <w:tcPr>
            <w:tcW w:w="5190" w:type="dxa"/>
          </w:tcPr>
          <w:p w:rsidR="00A92CD3" w:rsidRPr="00480298" w:rsidRDefault="00714E31" w:rsidP="00BA199F">
            <w:pPr>
              <w:bidi/>
              <w:rPr>
                <w:rFonts w:ascii="Sakkal Majalla" w:hAnsi="Sakkal Majalla" w:cs="Sakkal Majalla"/>
                <w:sz w:val="28"/>
                <w:szCs w:val="28"/>
                <w:rtl/>
              </w:rPr>
            </w:pPr>
            <w:r w:rsidRPr="00480298">
              <w:rPr>
                <w:rFonts w:ascii="Sakkal Majalla" w:hAnsi="Sakkal Majalla" w:cs="Sakkal Majalla"/>
                <w:sz w:val="28"/>
                <w:szCs w:val="28"/>
                <w:rtl/>
              </w:rPr>
              <w:t>مستقبل مهنة الإعلام في ظل بروز الذكاء الاصطناعي -هل ستستغني المؤسسات الإعلامية عن صحافييها؟</w:t>
            </w:r>
          </w:p>
        </w:tc>
        <w:tc>
          <w:tcPr>
            <w:tcW w:w="1795" w:type="dxa"/>
          </w:tcPr>
          <w:p w:rsidR="00A92CD3" w:rsidRPr="00480298" w:rsidRDefault="00714E31" w:rsidP="00BA199F">
            <w:pPr>
              <w:bidi/>
              <w:rPr>
                <w:rFonts w:ascii="Sakkal Majalla" w:hAnsi="Sakkal Majalla" w:cs="Sakkal Majalla"/>
                <w:sz w:val="28"/>
                <w:szCs w:val="28"/>
                <w:rtl/>
              </w:rPr>
            </w:pPr>
            <w:r w:rsidRPr="00480298">
              <w:rPr>
                <w:rFonts w:ascii="Sakkal Majalla" w:hAnsi="Sakkal Majalla" w:cs="Sakkal Majalla" w:hint="cs"/>
                <w:sz w:val="28"/>
                <w:szCs w:val="28"/>
                <w:rtl/>
              </w:rPr>
              <w:t>أ. خالد لرارة</w:t>
            </w:r>
          </w:p>
          <w:p w:rsidR="00714E31" w:rsidRPr="00480298" w:rsidRDefault="00714E31" w:rsidP="00714E31">
            <w:pPr>
              <w:bidi/>
              <w:rPr>
                <w:rFonts w:ascii="Sakkal Majalla" w:hAnsi="Sakkal Majalla" w:cs="Sakkal Majalla"/>
                <w:sz w:val="28"/>
                <w:szCs w:val="28"/>
                <w:rtl/>
              </w:rPr>
            </w:pPr>
            <w:r w:rsidRPr="00480298">
              <w:rPr>
                <w:rFonts w:ascii="Sakkal Majalla" w:hAnsi="Sakkal Majalla" w:cs="Sakkal Majalla" w:hint="cs"/>
                <w:sz w:val="28"/>
                <w:szCs w:val="28"/>
                <w:rtl/>
              </w:rPr>
              <w:t>نذير منى يابسة</w:t>
            </w:r>
          </w:p>
        </w:tc>
        <w:tc>
          <w:tcPr>
            <w:tcW w:w="1946" w:type="dxa"/>
          </w:tcPr>
          <w:p w:rsidR="00A92CD3" w:rsidRPr="00480298" w:rsidRDefault="00714E31" w:rsidP="00BA199F">
            <w:pPr>
              <w:bidi/>
              <w:rPr>
                <w:rFonts w:ascii="Sakkal Majalla" w:hAnsi="Sakkal Majalla" w:cs="Sakkal Majalla"/>
                <w:sz w:val="28"/>
                <w:szCs w:val="28"/>
                <w:rtl/>
              </w:rPr>
            </w:pPr>
            <w:r w:rsidRPr="00480298">
              <w:rPr>
                <w:rFonts w:ascii="Sakkal Majalla" w:hAnsi="Sakkal Majalla" w:cs="Sakkal Majalla" w:hint="cs"/>
                <w:sz w:val="28"/>
                <w:szCs w:val="28"/>
                <w:rtl/>
              </w:rPr>
              <w:t>جامعة الجزائر 3</w:t>
            </w:r>
          </w:p>
          <w:p w:rsidR="00714E31" w:rsidRPr="00480298" w:rsidRDefault="00714E31" w:rsidP="00714E31">
            <w:pPr>
              <w:bidi/>
              <w:rPr>
                <w:rFonts w:ascii="Sakkal Majalla" w:hAnsi="Sakkal Majalla" w:cs="Sakkal Majalla"/>
                <w:sz w:val="28"/>
                <w:szCs w:val="28"/>
                <w:rtl/>
              </w:rPr>
            </w:pPr>
            <w:r w:rsidRPr="00480298">
              <w:rPr>
                <w:rFonts w:ascii="Sakkal Majalla" w:hAnsi="Sakkal Majalla" w:cs="Sakkal Majalla" w:hint="cs"/>
                <w:sz w:val="28"/>
                <w:szCs w:val="28"/>
                <w:rtl/>
              </w:rPr>
              <w:t>جامعة الجزائر 3</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480298" w:rsidRPr="00480298" w:rsidRDefault="00480298" w:rsidP="00480298">
            <w:pPr>
              <w:pStyle w:val="text-left"/>
              <w:shd w:val="clear" w:color="auto" w:fill="FFFFFF"/>
              <w:bidi/>
              <w:spacing w:before="0" w:beforeAutospacing="0" w:after="150" w:afterAutospacing="0"/>
              <w:rPr>
                <w:rFonts w:ascii="Sakkal Majalla" w:hAnsi="Sakkal Majalla" w:cs="Sakkal Majalla"/>
                <w:sz w:val="28"/>
                <w:szCs w:val="28"/>
                <w:rtl/>
              </w:rPr>
            </w:pPr>
            <w:r w:rsidRPr="00480298">
              <w:rPr>
                <w:rFonts w:ascii="Sakkal Majalla" w:hAnsi="Sakkal Majalla" w:cs="Sakkal Majalla"/>
                <w:sz w:val="28"/>
                <w:szCs w:val="28"/>
                <w:rtl/>
              </w:rPr>
              <w:t xml:space="preserve">تكييف الصناعة الإعلامية مع تكنولوجيا الذكاء الاصطناعي في </w:t>
            </w:r>
            <w:r w:rsidRPr="00480298">
              <w:rPr>
                <w:rFonts w:ascii="Sakkal Majalla" w:hAnsi="Sakkal Majalla" w:cs="Sakkal Majalla" w:hint="cs"/>
                <w:sz w:val="28"/>
                <w:szCs w:val="28"/>
                <w:rtl/>
              </w:rPr>
              <w:t xml:space="preserve">        </w:t>
            </w:r>
          </w:p>
          <w:p w:rsidR="00A92CD3" w:rsidRPr="00480298" w:rsidRDefault="00480298" w:rsidP="00480298">
            <w:pPr>
              <w:bidi/>
              <w:rPr>
                <w:rFonts w:ascii="Sakkal Majalla" w:hAnsi="Sakkal Majalla" w:cs="Sakkal Majalla"/>
                <w:sz w:val="28"/>
                <w:szCs w:val="28"/>
                <w:rtl/>
              </w:rPr>
            </w:pPr>
            <w:r w:rsidRPr="00480298">
              <w:rPr>
                <w:rFonts w:ascii="Sakkal Majalla" w:hAnsi="Sakkal Majalla" w:cs="Sakkal Majalla" w:hint="cs"/>
                <w:sz w:val="28"/>
                <w:szCs w:val="28"/>
                <w:rtl/>
              </w:rPr>
              <w:t xml:space="preserve">      </w:t>
            </w:r>
            <w:r w:rsidRPr="00480298">
              <w:rPr>
                <w:rFonts w:ascii="Sakkal Majalla" w:hAnsi="Sakkal Majalla" w:cs="Sakkal Majalla"/>
                <w:sz w:val="28"/>
                <w:szCs w:val="28"/>
                <w:rtl/>
              </w:rPr>
              <w:t>وسائل الإعلام: الإمكانات وأفق الاستخدام</w:t>
            </w:r>
          </w:p>
        </w:tc>
        <w:tc>
          <w:tcPr>
            <w:tcW w:w="1795" w:type="dxa"/>
          </w:tcPr>
          <w:p w:rsidR="00A92CD3" w:rsidRPr="00480298" w:rsidRDefault="00480298" w:rsidP="00BA199F">
            <w:pPr>
              <w:bidi/>
              <w:rPr>
                <w:rFonts w:ascii="Sakkal Majalla" w:hAnsi="Sakkal Majalla" w:cs="Sakkal Majalla"/>
                <w:sz w:val="28"/>
                <w:szCs w:val="28"/>
                <w:rtl/>
              </w:rPr>
            </w:pPr>
            <w:r w:rsidRPr="00480298">
              <w:rPr>
                <w:rFonts w:ascii="Sakkal Majalla" w:hAnsi="Sakkal Majalla" w:cs="Sakkal Majalla" w:hint="cs"/>
                <w:sz w:val="28"/>
                <w:szCs w:val="28"/>
                <w:rtl/>
              </w:rPr>
              <w:t>أ.خالد بومخيلة</w:t>
            </w:r>
          </w:p>
        </w:tc>
        <w:tc>
          <w:tcPr>
            <w:tcW w:w="1946" w:type="dxa"/>
          </w:tcPr>
          <w:p w:rsidR="00A92CD3" w:rsidRPr="00480298" w:rsidRDefault="00480298" w:rsidP="00BA199F">
            <w:pPr>
              <w:bidi/>
              <w:rPr>
                <w:rFonts w:ascii="Sakkal Majalla" w:hAnsi="Sakkal Majalla" w:cs="Sakkal Majalla"/>
                <w:sz w:val="28"/>
                <w:szCs w:val="28"/>
                <w:rtl/>
              </w:rPr>
            </w:pPr>
            <w:r w:rsidRPr="00480298">
              <w:rPr>
                <w:rFonts w:ascii="Sakkal Majalla" w:hAnsi="Sakkal Majalla" w:cs="Sakkal Majalla" w:hint="cs"/>
                <w:sz w:val="28"/>
                <w:szCs w:val="28"/>
                <w:rtl/>
              </w:rPr>
              <w:t>جامعة الجزائر 3</w:t>
            </w:r>
          </w:p>
        </w:tc>
      </w:tr>
      <w:tr w:rsidR="00380C27" w:rsidTr="00BA199F">
        <w:tc>
          <w:tcPr>
            <w:tcW w:w="770" w:type="dxa"/>
          </w:tcPr>
          <w:p w:rsidR="00380C27" w:rsidRDefault="00380C27" w:rsidP="00BA199F">
            <w:pPr>
              <w:bidi/>
              <w:rPr>
                <w:rFonts w:ascii="Sakkal Majalla" w:hAnsi="Sakkal Majalla" w:cs="Sakkal Majalla"/>
                <w:b/>
                <w:bCs/>
                <w:sz w:val="32"/>
                <w:szCs w:val="32"/>
                <w:rtl/>
              </w:rPr>
            </w:pPr>
            <w:r>
              <w:rPr>
                <w:rFonts w:ascii="Sakkal Majalla" w:hAnsi="Sakkal Majalla" w:cs="Sakkal Majalla"/>
                <w:b/>
                <w:bCs/>
                <w:sz w:val="32"/>
                <w:szCs w:val="32"/>
              </w:rPr>
              <w:t>6</w:t>
            </w:r>
          </w:p>
        </w:tc>
        <w:tc>
          <w:tcPr>
            <w:tcW w:w="5190" w:type="dxa"/>
          </w:tcPr>
          <w:p w:rsidR="00380C27" w:rsidRPr="00BF0199" w:rsidRDefault="00BF0199" w:rsidP="00BA199F">
            <w:pPr>
              <w:bidi/>
              <w:rPr>
                <w:rFonts w:ascii="Sakkal Majalla" w:hAnsi="Sakkal Majalla" w:cs="Sakkal Majalla"/>
                <w:sz w:val="28"/>
                <w:szCs w:val="28"/>
                <w:rtl/>
              </w:rPr>
            </w:pPr>
            <w:r w:rsidRPr="00BF0199">
              <w:rPr>
                <w:rFonts w:ascii="Sakkal Majalla" w:hAnsi="Sakkal Majalla" w:cs="Sakkal Majalla"/>
                <w:sz w:val="28"/>
                <w:szCs w:val="28"/>
                <w:rtl/>
                <w:lang w:val="fr-CA"/>
              </w:rPr>
              <w:t>الذكاء الإصطناعي وصحافة الروبوتات ....ثنائية الإنسان والآلة قراءة نقدية في الممارسات الجديدة للإعلام الرقمي</w:t>
            </w:r>
          </w:p>
        </w:tc>
        <w:tc>
          <w:tcPr>
            <w:tcW w:w="1795" w:type="dxa"/>
          </w:tcPr>
          <w:p w:rsidR="00380C27" w:rsidRPr="00BF0199" w:rsidRDefault="00BF0199" w:rsidP="00BA199F">
            <w:pPr>
              <w:bidi/>
              <w:rPr>
                <w:rFonts w:ascii="Sakkal Majalla" w:hAnsi="Sakkal Majalla" w:cs="Sakkal Majalla"/>
                <w:sz w:val="28"/>
                <w:szCs w:val="28"/>
                <w:rtl/>
              </w:rPr>
            </w:pPr>
            <w:r w:rsidRPr="00BF0199">
              <w:rPr>
                <w:rFonts w:ascii="Sakkal Majalla" w:hAnsi="Sakkal Majalla" w:cs="Sakkal Majalla" w:hint="cs"/>
                <w:sz w:val="28"/>
                <w:szCs w:val="28"/>
                <w:rtl/>
              </w:rPr>
              <w:t>أ. سعاد بولقرون</w:t>
            </w:r>
          </w:p>
          <w:p w:rsidR="00BF0199" w:rsidRPr="00BF0199" w:rsidRDefault="00BF0199" w:rsidP="00BF0199">
            <w:pPr>
              <w:bidi/>
              <w:rPr>
                <w:rFonts w:ascii="Sakkal Majalla" w:hAnsi="Sakkal Majalla" w:cs="Sakkal Majalla"/>
                <w:sz w:val="28"/>
                <w:szCs w:val="28"/>
                <w:rtl/>
              </w:rPr>
            </w:pPr>
            <w:r w:rsidRPr="00BF0199">
              <w:rPr>
                <w:rFonts w:ascii="Sakkal Majalla" w:hAnsi="Sakkal Majalla" w:cs="Sakkal Majalla" w:hint="cs"/>
                <w:sz w:val="28"/>
                <w:szCs w:val="28"/>
                <w:rtl/>
              </w:rPr>
              <w:t>أ. زوليخة بوخنفر</w:t>
            </w:r>
          </w:p>
        </w:tc>
        <w:tc>
          <w:tcPr>
            <w:tcW w:w="1946" w:type="dxa"/>
          </w:tcPr>
          <w:p w:rsidR="00380C27" w:rsidRPr="00BF0199" w:rsidRDefault="00BF0199" w:rsidP="00BA199F">
            <w:pPr>
              <w:bidi/>
              <w:rPr>
                <w:rFonts w:ascii="Sakkal Majalla" w:hAnsi="Sakkal Majalla" w:cs="Sakkal Majalla"/>
                <w:sz w:val="28"/>
                <w:szCs w:val="28"/>
                <w:rtl/>
              </w:rPr>
            </w:pPr>
            <w:r w:rsidRPr="00BF0199">
              <w:rPr>
                <w:rFonts w:ascii="Sakkal Majalla" w:hAnsi="Sakkal Majalla" w:cs="Sakkal Majalla" w:hint="cs"/>
                <w:sz w:val="28"/>
                <w:szCs w:val="28"/>
                <w:rtl/>
              </w:rPr>
              <w:t>جامعة الجزائر 3</w:t>
            </w:r>
          </w:p>
          <w:p w:rsidR="00BF0199" w:rsidRPr="00BF0199" w:rsidRDefault="00BF0199" w:rsidP="00BF0199">
            <w:pPr>
              <w:bidi/>
              <w:rPr>
                <w:rFonts w:ascii="Sakkal Majalla" w:hAnsi="Sakkal Majalla" w:cs="Sakkal Majalla"/>
                <w:sz w:val="28"/>
                <w:szCs w:val="28"/>
                <w:rtl/>
              </w:rPr>
            </w:pPr>
            <w:r w:rsidRPr="00BF0199">
              <w:rPr>
                <w:rFonts w:ascii="Sakkal Majalla" w:hAnsi="Sakkal Majalla" w:cs="Sakkal Majalla" w:hint="cs"/>
                <w:sz w:val="28"/>
                <w:szCs w:val="28"/>
                <w:rtl/>
              </w:rPr>
              <w:t>جامعة الجزائر 3</w:t>
            </w:r>
          </w:p>
        </w:tc>
      </w:tr>
      <w:tr w:rsidR="00380C27" w:rsidTr="00BA199F">
        <w:tc>
          <w:tcPr>
            <w:tcW w:w="770" w:type="dxa"/>
          </w:tcPr>
          <w:p w:rsidR="00380C27" w:rsidRDefault="00380C27"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7</w:t>
            </w:r>
          </w:p>
        </w:tc>
        <w:tc>
          <w:tcPr>
            <w:tcW w:w="5190" w:type="dxa"/>
          </w:tcPr>
          <w:p w:rsidR="00380C27" w:rsidRPr="00D75344" w:rsidRDefault="0068504F" w:rsidP="00BA199F">
            <w:pPr>
              <w:bidi/>
              <w:rPr>
                <w:rFonts w:ascii="Sakkal Majalla" w:hAnsi="Sakkal Majalla" w:cs="Sakkal Majalla"/>
                <w:b/>
                <w:bCs/>
                <w:sz w:val="28"/>
                <w:szCs w:val="28"/>
                <w:rtl/>
              </w:rPr>
            </w:pPr>
            <w:r w:rsidRPr="0068504F">
              <w:rPr>
                <w:rFonts w:ascii="Sakkal Majalla" w:hAnsi="Sakkal Majalla" w:cs="Sakkal Majalla"/>
                <w:sz w:val="28"/>
                <w:szCs w:val="28"/>
                <w:rtl/>
                <w:lang w:val="fr-CA"/>
              </w:rPr>
              <w:t>المسؤولية الجزائية لصحافة الذكاء ال</w:t>
            </w:r>
            <w:r w:rsidRPr="0068504F">
              <w:rPr>
                <w:rFonts w:ascii="Sakkal Majalla" w:hAnsi="Sakkal Majalla" w:cs="Sakkal Majalla" w:hint="cs"/>
                <w:sz w:val="28"/>
                <w:szCs w:val="28"/>
                <w:rtl/>
                <w:lang w:val="fr-CA"/>
              </w:rPr>
              <w:t>ا</w:t>
            </w:r>
            <w:r w:rsidRPr="0068504F">
              <w:rPr>
                <w:rFonts w:ascii="Sakkal Majalla" w:hAnsi="Sakkal Majalla" w:cs="Sakkal Majalla"/>
                <w:sz w:val="28"/>
                <w:szCs w:val="28"/>
                <w:rtl/>
                <w:lang w:val="fr-CA"/>
              </w:rPr>
              <w:t>صطناعي- تطور التكنولوجيا و تخلف التشريع</w:t>
            </w:r>
          </w:p>
        </w:tc>
        <w:tc>
          <w:tcPr>
            <w:tcW w:w="1795" w:type="dxa"/>
          </w:tcPr>
          <w:p w:rsidR="00380C27" w:rsidRPr="00BF0199" w:rsidRDefault="00BF0199" w:rsidP="00BA199F">
            <w:pPr>
              <w:bidi/>
              <w:rPr>
                <w:rFonts w:ascii="Sakkal Majalla" w:hAnsi="Sakkal Majalla" w:cs="Sakkal Majalla"/>
                <w:sz w:val="28"/>
                <w:szCs w:val="28"/>
                <w:rtl/>
              </w:rPr>
            </w:pPr>
            <w:r w:rsidRPr="00BF0199">
              <w:rPr>
                <w:rFonts w:ascii="Sakkal Majalla" w:hAnsi="Sakkal Majalla" w:cs="Sakkal Majalla" w:hint="cs"/>
                <w:sz w:val="28"/>
                <w:szCs w:val="28"/>
                <w:rtl/>
              </w:rPr>
              <w:t>أ. خديجة كورجاني</w:t>
            </w:r>
          </w:p>
        </w:tc>
        <w:tc>
          <w:tcPr>
            <w:tcW w:w="1946" w:type="dxa"/>
          </w:tcPr>
          <w:p w:rsidR="00380C27" w:rsidRPr="00BF0199" w:rsidRDefault="00BF0199" w:rsidP="0005479F">
            <w:pPr>
              <w:bidi/>
              <w:rPr>
                <w:rFonts w:ascii="Sakkal Majalla" w:hAnsi="Sakkal Majalla" w:cs="Sakkal Majalla"/>
                <w:sz w:val="28"/>
                <w:szCs w:val="28"/>
                <w:rtl/>
              </w:rPr>
            </w:pPr>
            <w:r w:rsidRPr="00BF0199">
              <w:rPr>
                <w:rFonts w:ascii="Sakkal Majalla" w:hAnsi="Sakkal Majalla" w:cs="Sakkal Majalla" w:hint="cs"/>
                <w:sz w:val="28"/>
                <w:szCs w:val="28"/>
                <w:rtl/>
              </w:rPr>
              <w:t xml:space="preserve">جامعة </w:t>
            </w:r>
            <w:r w:rsidR="0005479F">
              <w:rPr>
                <w:rFonts w:ascii="Sakkal Majalla" w:hAnsi="Sakkal Majalla" w:cs="Sakkal Majalla" w:hint="cs"/>
                <w:sz w:val="28"/>
                <w:szCs w:val="28"/>
                <w:rtl/>
              </w:rPr>
              <w:t>بسكرة</w:t>
            </w:r>
          </w:p>
        </w:tc>
      </w:tr>
    </w:tbl>
    <w:p w:rsidR="00A92CD3" w:rsidRPr="007A3D29" w:rsidRDefault="00A92CD3" w:rsidP="00A92CD3">
      <w:pPr>
        <w:bidi/>
        <w:rPr>
          <w:rFonts w:ascii="Sakkal Majalla" w:hAnsi="Sakkal Majalla" w:cs="Sakkal Majalla"/>
          <w:b/>
          <w:bCs/>
          <w:sz w:val="32"/>
          <w:szCs w:val="32"/>
          <w:lang w:bidi="ar-DZ"/>
        </w:rPr>
      </w:pPr>
    </w:p>
    <w:p w:rsidR="00A92CD3" w:rsidRPr="00F17FAD" w:rsidRDefault="00A92CD3" w:rsidP="00A92CD3">
      <w:pPr>
        <w:pStyle w:val="Paragraphedeliste"/>
        <w:numPr>
          <w:ilvl w:val="0"/>
          <w:numId w:val="9"/>
        </w:numPr>
        <w:bidi/>
        <w:spacing w:after="160" w:line="256" w:lineRule="auto"/>
        <w:rPr>
          <w:rFonts w:ascii="Sakkal Majalla" w:hAnsi="Sakkal Majalla" w:cs="Sakkal Majalla"/>
          <w:b/>
          <w:bCs/>
          <w:sz w:val="32"/>
          <w:szCs w:val="32"/>
        </w:rPr>
      </w:pPr>
      <w:r>
        <w:rPr>
          <w:rFonts w:ascii="Sakkal Majalla" w:hAnsi="Sakkal Majalla" w:cs="Sakkal Majalla" w:hint="cs"/>
          <w:b/>
          <w:bCs/>
          <w:sz w:val="32"/>
          <w:szCs w:val="32"/>
          <w:rtl/>
        </w:rPr>
        <w:t>مقرَّر الجلسة العامة الثانية</w:t>
      </w:r>
      <w:r w:rsidRPr="00F17FAD">
        <w:rPr>
          <w:rFonts w:ascii="Sakkal Majalla" w:hAnsi="Sakkal Majalla" w:cs="Sakkal Majalla" w:hint="cs"/>
          <w:b/>
          <w:bCs/>
          <w:sz w:val="32"/>
          <w:szCs w:val="32"/>
          <w:rtl/>
        </w:rPr>
        <w:t xml:space="preserve"> : </w:t>
      </w:r>
    </w:p>
    <w:p w:rsidR="00A92CD3" w:rsidRPr="009E1FC1" w:rsidRDefault="00A92CD3" w:rsidP="00D73C51">
      <w:pPr>
        <w:bidi/>
        <w:jc w:val="both"/>
        <w:rPr>
          <w:rFonts w:ascii="Sakkal Majalla" w:hAnsi="Sakkal Majalla" w:cs="Sakkal Majalla"/>
          <w:sz w:val="32"/>
          <w:szCs w:val="32"/>
          <w:rtl/>
        </w:rPr>
      </w:pPr>
      <w:r w:rsidRPr="009E1FC1">
        <w:rPr>
          <w:rFonts w:ascii="Sakkal Majalla" w:hAnsi="Sakkal Majalla" w:cs="Sakkal Majalla" w:hint="cs"/>
          <w:sz w:val="32"/>
          <w:szCs w:val="32"/>
          <w:rtl/>
        </w:rPr>
        <w:t xml:space="preserve">انعقدت الجلسة العامة الثانية ابتداء من الساعة الثانية عشر ونصف، تحت رئاسة الأستاذ الدكتور: </w:t>
      </w:r>
      <w:r w:rsidR="00D73C51">
        <w:rPr>
          <w:rFonts w:ascii="Sakkal Majalla" w:hAnsi="Sakkal Majalla" w:cs="Sakkal Majalla" w:hint="cs"/>
          <w:sz w:val="32"/>
          <w:szCs w:val="32"/>
          <w:rtl/>
        </w:rPr>
        <w:t>أحمد بوخاري</w:t>
      </w:r>
      <w:r w:rsidRPr="009E1FC1">
        <w:rPr>
          <w:rFonts w:ascii="Sakkal Majalla" w:hAnsi="Sakkal Majalla" w:cs="Sakkal Majalla" w:hint="cs"/>
          <w:sz w:val="32"/>
          <w:szCs w:val="32"/>
          <w:rtl/>
        </w:rPr>
        <w:t>، وكان</w:t>
      </w:r>
      <w:r w:rsidR="00D73C51">
        <w:rPr>
          <w:rFonts w:ascii="Sakkal Majalla" w:hAnsi="Sakkal Majalla" w:cs="Sakkal Majalla" w:hint="cs"/>
          <w:sz w:val="32"/>
          <w:szCs w:val="32"/>
          <w:rtl/>
        </w:rPr>
        <w:t>ت</w:t>
      </w:r>
      <w:r w:rsidRPr="009E1FC1">
        <w:rPr>
          <w:rFonts w:ascii="Sakkal Majalla" w:hAnsi="Sakkal Majalla" w:cs="Sakkal Majalla" w:hint="cs"/>
          <w:sz w:val="32"/>
          <w:szCs w:val="32"/>
          <w:rtl/>
        </w:rPr>
        <w:t xml:space="preserve"> مقرر</w:t>
      </w:r>
      <w:r w:rsidR="00D73C51">
        <w:rPr>
          <w:rFonts w:ascii="Sakkal Majalla" w:hAnsi="Sakkal Majalla" w:cs="Sakkal Majalla" w:hint="cs"/>
          <w:sz w:val="32"/>
          <w:szCs w:val="32"/>
          <w:rtl/>
        </w:rPr>
        <w:t>ة</w:t>
      </w:r>
      <w:r w:rsidRPr="009E1FC1">
        <w:rPr>
          <w:rFonts w:ascii="Sakkal Majalla" w:hAnsi="Sakkal Majalla" w:cs="Sakkal Majalla" w:hint="cs"/>
          <w:sz w:val="32"/>
          <w:szCs w:val="32"/>
          <w:rtl/>
        </w:rPr>
        <w:t xml:space="preserve"> لها، </w:t>
      </w:r>
      <w:r w:rsidR="00D73C51">
        <w:rPr>
          <w:rFonts w:ascii="Sakkal Majalla" w:hAnsi="Sakkal Majalla" w:cs="Sakkal Majalla" w:hint="cs"/>
          <w:sz w:val="32"/>
          <w:szCs w:val="32"/>
          <w:rtl/>
        </w:rPr>
        <w:t>الدكتورة مريم قويدري</w:t>
      </w:r>
      <w:r w:rsidRPr="009E1FC1">
        <w:rPr>
          <w:rFonts w:ascii="Sakkal Majalla" w:hAnsi="Sakkal Majalla" w:cs="Sakkal Majalla" w:hint="cs"/>
          <w:sz w:val="32"/>
          <w:szCs w:val="32"/>
          <w:rtl/>
        </w:rPr>
        <w:t xml:space="preserve">. حوت </w:t>
      </w:r>
      <w:r w:rsidR="00D73C51">
        <w:rPr>
          <w:rFonts w:ascii="Sakkal Majalla" w:hAnsi="Sakkal Majalla" w:cs="Sakkal Majalla" w:hint="cs"/>
          <w:sz w:val="32"/>
          <w:szCs w:val="32"/>
          <w:rtl/>
        </w:rPr>
        <w:t>سبع مداخلات تناولت استخدامات الذكاء الاصطناعي في مجلات ونشاطات إعلامية محددة، مع تقديم رؤية نقدية لعملية التوظيف، واستشراف التحديات التي المهنية والأخلاقية لاستخدام الذكاء الاصطناعي.</w:t>
      </w:r>
    </w:p>
    <w:p w:rsidR="00A92CD3" w:rsidRDefault="00A92CD3" w:rsidP="00A92CD3">
      <w:pPr>
        <w:bidi/>
        <w:jc w:val="both"/>
        <w:rPr>
          <w:rFonts w:ascii="Sakkal Majalla" w:eastAsia="Times New Roman" w:hAnsi="Sakkal Majalla" w:cs="Sakkal Majalla"/>
          <w:color w:val="000000"/>
          <w:sz w:val="32"/>
          <w:szCs w:val="32"/>
          <w:rtl/>
          <w:lang w:eastAsia="fr-FR"/>
        </w:rPr>
      </w:pPr>
    </w:p>
    <w:p w:rsidR="00A92CD3" w:rsidRPr="009C00E4" w:rsidRDefault="00A92CD3" w:rsidP="00512D29">
      <w:pPr>
        <w:bidi/>
        <w:ind w:left="360"/>
        <w:jc w:val="center"/>
        <w:rPr>
          <w:rFonts w:ascii="Sakkal Majalla" w:hAnsi="Sakkal Majalla" w:cs="Sakkal Majalla"/>
          <w:b/>
          <w:bCs/>
          <w:sz w:val="32"/>
          <w:szCs w:val="32"/>
        </w:rPr>
      </w:pPr>
      <w:r w:rsidRPr="009C00E4">
        <w:rPr>
          <w:rFonts w:ascii="Sakkal Majalla" w:hAnsi="Sakkal Majalla" w:cs="Sakkal Majalla" w:hint="cs"/>
          <w:b/>
          <w:bCs/>
          <w:sz w:val="32"/>
          <w:szCs w:val="32"/>
          <w:rtl/>
        </w:rPr>
        <w:lastRenderedPageBreak/>
        <w:t>جدول عناوين المداخلات :</w:t>
      </w:r>
    </w:p>
    <w:tbl>
      <w:tblPr>
        <w:tblStyle w:val="Grilledutableau"/>
        <w:bidiVisual/>
        <w:tblW w:w="9701" w:type="dxa"/>
        <w:tblLook w:val="04A0"/>
      </w:tblPr>
      <w:tblGrid>
        <w:gridCol w:w="770"/>
        <w:gridCol w:w="5190"/>
        <w:gridCol w:w="1795"/>
        <w:gridCol w:w="1946"/>
      </w:tblGrid>
      <w:tr w:rsidR="00A92CD3" w:rsidTr="00BA199F">
        <w:tc>
          <w:tcPr>
            <w:tcW w:w="770" w:type="dxa"/>
          </w:tcPr>
          <w:p w:rsidR="00A92CD3" w:rsidRPr="00016699" w:rsidRDefault="00A92CD3" w:rsidP="00BA199F">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795"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1946" w:type="dxa"/>
          </w:tcPr>
          <w:p w:rsidR="00A92CD3" w:rsidRPr="00F17FAD" w:rsidRDefault="00A92CD3" w:rsidP="00BA199F">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مؤسسة الانتماء</w:t>
            </w:r>
          </w:p>
        </w:tc>
      </w:tr>
      <w:tr w:rsidR="00A92CD3" w:rsidTr="00BA199F">
        <w:tc>
          <w:tcPr>
            <w:tcW w:w="770" w:type="dxa"/>
          </w:tcPr>
          <w:p w:rsidR="00A92CD3" w:rsidRPr="00016699" w:rsidRDefault="00A92CD3" w:rsidP="00BA199F">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92CD3" w:rsidRPr="00E55494" w:rsidRDefault="007516D5" w:rsidP="00BA199F">
            <w:pPr>
              <w:bidi/>
              <w:jc w:val="both"/>
              <w:rPr>
                <w:rFonts w:ascii="Sakkal Majalla" w:hAnsi="Sakkal Majalla" w:cs="Sakkal Majalla"/>
                <w:sz w:val="28"/>
                <w:szCs w:val="28"/>
                <w:rtl/>
              </w:rPr>
            </w:pPr>
            <w:r w:rsidRPr="00E55494">
              <w:rPr>
                <w:rFonts w:ascii="Sakkal Majalla" w:hAnsi="Sakkal Majalla" w:cs="Sakkal Majalla"/>
                <w:sz w:val="28"/>
                <w:szCs w:val="28"/>
                <w:rtl/>
                <w:lang w:val="fr-CA"/>
              </w:rPr>
              <w:t>استخدام الذكاء الاصطناعي في وسائل الإعلام رؤية نقدية لحدود الاستخدام وآفاق الصحافة</w:t>
            </w:r>
          </w:p>
        </w:tc>
        <w:tc>
          <w:tcPr>
            <w:tcW w:w="1795" w:type="dxa"/>
          </w:tcPr>
          <w:p w:rsidR="00A92CD3" w:rsidRPr="00E55494" w:rsidRDefault="007516D5" w:rsidP="00BA199F">
            <w:pPr>
              <w:bidi/>
              <w:rPr>
                <w:rFonts w:ascii="Sakkal Majalla" w:hAnsi="Sakkal Majalla" w:cs="Sakkal Majalla"/>
                <w:sz w:val="28"/>
                <w:szCs w:val="28"/>
                <w:rtl/>
              </w:rPr>
            </w:pPr>
            <w:r w:rsidRPr="00E55494">
              <w:rPr>
                <w:rFonts w:ascii="Sakkal Majalla" w:hAnsi="Sakkal Majalla" w:cs="Sakkal Majalla" w:hint="cs"/>
                <w:sz w:val="28"/>
                <w:szCs w:val="28"/>
                <w:rtl/>
              </w:rPr>
              <w:t>د. مليكة بوخاري</w:t>
            </w:r>
          </w:p>
        </w:tc>
        <w:tc>
          <w:tcPr>
            <w:tcW w:w="1946" w:type="dxa"/>
          </w:tcPr>
          <w:p w:rsidR="00A92CD3" w:rsidRPr="00E55494" w:rsidRDefault="007516D5" w:rsidP="00BA199F">
            <w:pPr>
              <w:bidi/>
              <w:rPr>
                <w:rFonts w:ascii="Sakkal Majalla" w:hAnsi="Sakkal Majalla" w:cs="Sakkal Majalla"/>
                <w:sz w:val="28"/>
                <w:szCs w:val="28"/>
                <w:rtl/>
              </w:rPr>
            </w:pPr>
            <w:r w:rsidRPr="00E55494">
              <w:rPr>
                <w:rFonts w:ascii="Sakkal Majalla" w:hAnsi="Sakkal Majalla" w:cs="Sakkal Majalla" w:hint="cs"/>
                <w:sz w:val="28"/>
                <w:szCs w:val="28"/>
                <w:rtl/>
              </w:rPr>
              <w:t>المدرسة الوطنية العليا للصحافة وعلوم الإعلام</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92CD3" w:rsidRPr="00E55494" w:rsidRDefault="00E55494" w:rsidP="00BA199F">
            <w:pPr>
              <w:bidi/>
              <w:jc w:val="both"/>
              <w:rPr>
                <w:rFonts w:ascii="Sakkal Majalla" w:hAnsi="Sakkal Majalla" w:cs="Sakkal Majalla"/>
                <w:sz w:val="28"/>
                <w:szCs w:val="28"/>
                <w:rtl/>
              </w:rPr>
            </w:pPr>
            <w:r w:rsidRPr="00E55494">
              <w:rPr>
                <w:rFonts w:ascii="Sakkal Majalla" w:hAnsi="Sakkal Majalla" w:cs="Sakkal Majalla"/>
                <w:sz w:val="28"/>
                <w:szCs w:val="28"/>
                <w:rtl/>
              </w:rPr>
              <w:t>توظيف تقنيا</w:t>
            </w:r>
            <w:r w:rsidR="00071FFF">
              <w:rPr>
                <w:rFonts w:ascii="Sakkal Majalla" w:hAnsi="Sakkal Majalla" w:cs="Sakkal Majalla"/>
                <w:sz w:val="28"/>
                <w:szCs w:val="28"/>
                <w:rtl/>
              </w:rPr>
              <w:t>ت الذكاء الاصطناعي في النشاط ال</w:t>
            </w:r>
            <w:r w:rsidR="00071FFF">
              <w:rPr>
                <w:rFonts w:ascii="Sakkal Majalla" w:hAnsi="Sakkal Majalla" w:cs="Sakkal Majalla" w:hint="cs"/>
                <w:sz w:val="28"/>
                <w:szCs w:val="28"/>
                <w:rtl/>
              </w:rPr>
              <w:t>إ</w:t>
            </w:r>
            <w:r w:rsidRPr="00E55494">
              <w:rPr>
                <w:rFonts w:ascii="Sakkal Majalla" w:hAnsi="Sakkal Majalla" w:cs="Sakkal Majalla"/>
                <w:sz w:val="28"/>
                <w:szCs w:val="28"/>
                <w:rtl/>
              </w:rPr>
              <w:t>علامي</w:t>
            </w:r>
          </w:p>
        </w:tc>
        <w:tc>
          <w:tcPr>
            <w:tcW w:w="1795" w:type="dxa"/>
          </w:tcPr>
          <w:p w:rsidR="00A92CD3" w:rsidRPr="00E55494" w:rsidRDefault="00E55494" w:rsidP="00BA199F">
            <w:pPr>
              <w:bidi/>
              <w:rPr>
                <w:rFonts w:ascii="Sakkal Majalla" w:hAnsi="Sakkal Majalla" w:cs="Sakkal Majalla"/>
                <w:sz w:val="28"/>
                <w:szCs w:val="28"/>
                <w:rtl/>
              </w:rPr>
            </w:pPr>
            <w:r w:rsidRPr="00E55494">
              <w:rPr>
                <w:rFonts w:ascii="Sakkal Majalla" w:hAnsi="Sakkal Majalla" w:cs="Sakkal Majalla" w:hint="cs"/>
                <w:sz w:val="28"/>
                <w:szCs w:val="28"/>
                <w:rtl/>
              </w:rPr>
              <w:t>أ. عواد صلاح الدين</w:t>
            </w:r>
          </w:p>
        </w:tc>
        <w:tc>
          <w:tcPr>
            <w:tcW w:w="1946" w:type="dxa"/>
          </w:tcPr>
          <w:p w:rsidR="00A92CD3" w:rsidRPr="00E55494" w:rsidRDefault="00E55494" w:rsidP="00BA199F">
            <w:pPr>
              <w:bidi/>
              <w:rPr>
                <w:rFonts w:ascii="Sakkal Majalla" w:hAnsi="Sakkal Majalla" w:cs="Sakkal Majalla"/>
                <w:sz w:val="28"/>
                <w:szCs w:val="28"/>
                <w:rtl/>
              </w:rPr>
            </w:pPr>
            <w:r w:rsidRPr="00E55494">
              <w:rPr>
                <w:rFonts w:ascii="Sakkal Majalla" w:hAnsi="Sakkal Majalla" w:cs="Sakkal Majalla" w:hint="cs"/>
                <w:sz w:val="28"/>
                <w:szCs w:val="28"/>
                <w:rtl/>
              </w:rPr>
              <w:t>جامعة الأغواط</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A92CD3" w:rsidRPr="00423407" w:rsidRDefault="00423407" w:rsidP="00BA199F">
            <w:pPr>
              <w:bidi/>
              <w:jc w:val="both"/>
              <w:rPr>
                <w:rFonts w:ascii="Sakkal Majalla" w:eastAsia="Calibri" w:hAnsi="Sakkal Majalla" w:cs="Sakkal Majalla"/>
                <w:sz w:val="28"/>
                <w:szCs w:val="28"/>
                <w:rtl/>
              </w:rPr>
            </w:pPr>
            <w:r w:rsidRPr="00423407">
              <w:rPr>
                <w:rFonts w:ascii="Sakkal Majalla" w:hAnsi="Sakkal Majalla" w:cs="Sakkal Majalla"/>
                <w:sz w:val="28"/>
                <w:szCs w:val="28"/>
                <w:rtl/>
              </w:rPr>
              <w:t>منصّات التواصل الاجتماعية مساحة مخبريّة ل</w:t>
            </w:r>
            <w:r w:rsidRPr="00423407">
              <w:rPr>
                <w:rFonts w:ascii="Sakkal Majalla" w:hAnsi="Sakkal Majalla" w:cs="Sakkal Majalla" w:hint="cs"/>
                <w:sz w:val="28"/>
                <w:szCs w:val="28"/>
                <w:rtl/>
              </w:rPr>
              <w:t>ا</w:t>
            </w:r>
            <w:r w:rsidRPr="00423407">
              <w:rPr>
                <w:rFonts w:ascii="Sakkal Majalla" w:hAnsi="Sakkal Majalla" w:cs="Sakkal Majalla"/>
                <w:sz w:val="28"/>
                <w:szCs w:val="28"/>
                <w:rtl/>
              </w:rPr>
              <w:t>ستخدامات الذكاء الاصطناعي - روبوت الدردشة</w:t>
            </w:r>
            <w:r w:rsidRPr="00423407">
              <w:rPr>
                <w:rFonts w:ascii="Sakkal Majalla" w:hAnsi="Sakkal Majalla" w:cs="Sakkal Majalla"/>
                <w:sz w:val="28"/>
                <w:szCs w:val="28"/>
                <w:lang w:bidi="ar-DZ"/>
              </w:rPr>
              <w:t xml:space="preserve"> My AI </w:t>
            </w:r>
            <w:r w:rsidRPr="00423407">
              <w:rPr>
                <w:rFonts w:ascii="Sakkal Majalla" w:hAnsi="Sakkal Majalla" w:cs="Sakkal Majalla"/>
                <w:sz w:val="28"/>
                <w:szCs w:val="28"/>
                <w:rtl/>
              </w:rPr>
              <w:t>على سناب شات</w:t>
            </w:r>
          </w:p>
        </w:tc>
        <w:tc>
          <w:tcPr>
            <w:tcW w:w="1795" w:type="dxa"/>
          </w:tcPr>
          <w:p w:rsidR="00A92CD3" w:rsidRPr="00423407" w:rsidRDefault="00423407" w:rsidP="00BA199F">
            <w:pPr>
              <w:bidi/>
              <w:rPr>
                <w:rFonts w:ascii="Sakkal Majalla" w:hAnsi="Sakkal Majalla" w:cs="Sakkal Majalla"/>
                <w:sz w:val="28"/>
                <w:szCs w:val="28"/>
                <w:rtl/>
              </w:rPr>
            </w:pPr>
            <w:r w:rsidRPr="00423407">
              <w:rPr>
                <w:rFonts w:ascii="Sakkal Majalla" w:hAnsi="Sakkal Majalla" w:cs="Sakkal Majalla" w:hint="cs"/>
                <w:sz w:val="28"/>
                <w:szCs w:val="28"/>
                <w:rtl/>
              </w:rPr>
              <w:t>أ. عمر بن جداه</w:t>
            </w:r>
          </w:p>
        </w:tc>
        <w:tc>
          <w:tcPr>
            <w:tcW w:w="1946" w:type="dxa"/>
          </w:tcPr>
          <w:p w:rsidR="00A92CD3" w:rsidRPr="00423407" w:rsidRDefault="00423407" w:rsidP="00BA199F">
            <w:pPr>
              <w:bidi/>
              <w:rPr>
                <w:rFonts w:ascii="Sakkal Majalla" w:hAnsi="Sakkal Majalla" w:cs="Sakkal Majalla"/>
                <w:sz w:val="28"/>
                <w:szCs w:val="28"/>
                <w:rtl/>
              </w:rPr>
            </w:pPr>
            <w:r w:rsidRPr="00423407">
              <w:rPr>
                <w:rFonts w:ascii="Sakkal Majalla" w:hAnsi="Sakkal Majalla" w:cs="Sakkal Majalla" w:hint="cs"/>
                <w:sz w:val="28"/>
                <w:szCs w:val="28"/>
                <w:rtl/>
              </w:rPr>
              <w:t>جامعة بسكرة</w:t>
            </w:r>
          </w:p>
        </w:tc>
      </w:tr>
      <w:tr w:rsidR="00A92CD3" w:rsidTr="00BA199F">
        <w:tc>
          <w:tcPr>
            <w:tcW w:w="770" w:type="dxa"/>
          </w:tcPr>
          <w:p w:rsidR="00A92CD3" w:rsidRDefault="00A92CD3" w:rsidP="00BA199F">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A92CD3" w:rsidRPr="008A6F8F" w:rsidRDefault="008A6F8F" w:rsidP="00BA199F">
            <w:pPr>
              <w:bidi/>
              <w:rPr>
                <w:rFonts w:ascii="Sakkal Majalla" w:hAnsi="Sakkal Majalla" w:cs="Sakkal Majalla"/>
                <w:sz w:val="28"/>
                <w:szCs w:val="28"/>
                <w:rtl/>
                <w:lang w:bidi="ar-DZ"/>
              </w:rPr>
            </w:pPr>
            <w:r w:rsidRPr="008A6F8F">
              <w:rPr>
                <w:rFonts w:ascii="Sakkal Majalla" w:hAnsi="Sakkal Majalla" w:cs="Sakkal Majalla" w:hint="cs"/>
                <w:sz w:val="28"/>
                <w:szCs w:val="28"/>
                <w:rtl/>
              </w:rPr>
              <w:t>تطبيق الذكاء الاصطناعي في الإعلام الرقمي، فرص كبيرة وتحديات أكبر</w:t>
            </w:r>
          </w:p>
        </w:tc>
        <w:tc>
          <w:tcPr>
            <w:tcW w:w="1795" w:type="dxa"/>
          </w:tcPr>
          <w:p w:rsidR="00A92CD3" w:rsidRPr="008A6F8F" w:rsidRDefault="008A6F8F" w:rsidP="00BA199F">
            <w:pPr>
              <w:bidi/>
              <w:rPr>
                <w:rFonts w:ascii="Sakkal Majalla" w:hAnsi="Sakkal Majalla" w:cs="Sakkal Majalla"/>
                <w:sz w:val="28"/>
                <w:szCs w:val="28"/>
                <w:rtl/>
                <w:lang w:bidi="ar-DZ"/>
              </w:rPr>
            </w:pPr>
            <w:r w:rsidRPr="008A6F8F">
              <w:rPr>
                <w:rFonts w:ascii="Sakkal Majalla" w:hAnsi="Sakkal Majalla" w:cs="Sakkal Majalla" w:hint="cs"/>
                <w:sz w:val="28"/>
                <w:szCs w:val="28"/>
                <w:rtl/>
                <w:lang w:bidi="ar-DZ"/>
              </w:rPr>
              <w:t>د. سولاف بوشقورة</w:t>
            </w:r>
          </w:p>
          <w:p w:rsidR="008A6F8F" w:rsidRPr="008A6F8F" w:rsidRDefault="008A6F8F" w:rsidP="008A6F8F">
            <w:pPr>
              <w:bidi/>
              <w:rPr>
                <w:rFonts w:ascii="Sakkal Majalla" w:hAnsi="Sakkal Majalla" w:cs="Sakkal Majalla"/>
                <w:sz w:val="28"/>
                <w:szCs w:val="28"/>
                <w:rtl/>
                <w:lang w:bidi="ar-DZ"/>
              </w:rPr>
            </w:pPr>
            <w:r w:rsidRPr="008A6F8F">
              <w:rPr>
                <w:rFonts w:ascii="Sakkal Majalla" w:hAnsi="Sakkal Majalla" w:cs="Sakkal Majalla" w:hint="cs"/>
                <w:sz w:val="28"/>
                <w:szCs w:val="28"/>
                <w:rtl/>
                <w:lang w:bidi="ar-DZ"/>
              </w:rPr>
              <w:t>د. مروى معمري</w:t>
            </w:r>
          </w:p>
        </w:tc>
        <w:tc>
          <w:tcPr>
            <w:tcW w:w="1946" w:type="dxa"/>
          </w:tcPr>
          <w:p w:rsidR="00A92CD3" w:rsidRPr="008A6F8F" w:rsidRDefault="008A6F8F" w:rsidP="00BA199F">
            <w:pPr>
              <w:bidi/>
              <w:rPr>
                <w:rFonts w:ascii="Sakkal Majalla" w:hAnsi="Sakkal Majalla" w:cs="Sakkal Majalla"/>
                <w:sz w:val="28"/>
                <w:szCs w:val="28"/>
                <w:rtl/>
              </w:rPr>
            </w:pPr>
            <w:r w:rsidRPr="008A6F8F">
              <w:rPr>
                <w:rFonts w:ascii="Sakkal Majalla" w:hAnsi="Sakkal Majalla" w:cs="Sakkal Majalla" w:hint="cs"/>
                <w:sz w:val="28"/>
                <w:szCs w:val="28"/>
                <w:rtl/>
              </w:rPr>
              <w:t>جامعة الجزائر 3</w:t>
            </w:r>
          </w:p>
          <w:p w:rsidR="008A6F8F" w:rsidRPr="008A6F8F" w:rsidRDefault="008A6F8F" w:rsidP="008A6F8F">
            <w:pPr>
              <w:bidi/>
              <w:rPr>
                <w:rFonts w:ascii="Sakkal Majalla" w:hAnsi="Sakkal Majalla" w:cs="Sakkal Majalla"/>
                <w:sz w:val="28"/>
                <w:szCs w:val="28"/>
                <w:rtl/>
              </w:rPr>
            </w:pPr>
            <w:r w:rsidRPr="008A6F8F">
              <w:rPr>
                <w:rFonts w:ascii="Sakkal Majalla" w:hAnsi="Sakkal Majalla" w:cs="Sakkal Majalla" w:hint="cs"/>
                <w:sz w:val="28"/>
                <w:szCs w:val="28"/>
                <w:rtl/>
              </w:rPr>
              <w:t>جامعة الجزائر 3</w:t>
            </w:r>
          </w:p>
        </w:tc>
      </w:tr>
      <w:tr w:rsidR="00A92CD3" w:rsidTr="00BA199F">
        <w:tc>
          <w:tcPr>
            <w:tcW w:w="770" w:type="dxa"/>
          </w:tcPr>
          <w:p w:rsidR="00A92CD3" w:rsidRPr="00016699" w:rsidRDefault="00A92CD3"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A92CD3" w:rsidRPr="008A6F8F" w:rsidRDefault="008A6F8F" w:rsidP="008A6F8F">
            <w:pPr>
              <w:jc w:val="both"/>
              <w:rPr>
                <w:rFonts w:ascii="Sakkal Majalla" w:hAnsi="Sakkal Majalla" w:cs="Sakkal Majalla"/>
                <w:b/>
                <w:bCs/>
                <w:sz w:val="28"/>
                <w:szCs w:val="28"/>
                <w:rtl/>
                <w:lang w:bidi="ar-DZ"/>
              </w:rPr>
            </w:pPr>
            <w:r w:rsidRPr="00651742">
              <w:rPr>
                <w:rFonts w:asciiTheme="majorBidi" w:hAnsiTheme="majorBidi" w:cstheme="majorBidi"/>
                <w:sz w:val="24"/>
                <w:szCs w:val="24"/>
                <w:lang w:bidi="ar-DZ"/>
              </w:rPr>
              <w:t>Analyse des sentiments dans les medias en ligne</w:t>
            </w:r>
            <w:r w:rsidR="003A5159">
              <w:rPr>
                <w:rFonts w:asciiTheme="majorBidi" w:hAnsiTheme="majorBidi" w:cstheme="majorBidi"/>
                <w:sz w:val="24"/>
                <w:szCs w:val="24"/>
                <w:lang w:bidi="ar-DZ"/>
              </w:rPr>
              <w:t xml:space="preserve"> </w:t>
            </w:r>
            <w:r w:rsidRPr="00651742">
              <w:rPr>
                <w:rFonts w:asciiTheme="majorBidi" w:hAnsiTheme="majorBidi" w:cstheme="majorBidi"/>
                <w:sz w:val="24"/>
                <w:szCs w:val="24"/>
                <w:lang w:bidi="ar-DZ"/>
              </w:rPr>
              <w:t>Une approche Machine Learning</w:t>
            </w:r>
          </w:p>
        </w:tc>
        <w:tc>
          <w:tcPr>
            <w:tcW w:w="1795" w:type="dxa"/>
          </w:tcPr>
          <w:p w:rsidR="008A6F8F" w:rsidRDefault="008A6F8F" w:rsidP="00BA199F">
            <w:pPr>
              <w:bidi/>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أ. </w:t>
            </w:r>
            <w:r w:rsidRPr="0049158F">
              <w:rPr>
                <w:rFonts w:ascii="Sakkal Majalla" w:hAnsi="Sakkal Majalla" w:cs="Sakkal Majalla" w:hint="cs"/>
                <w:sz w:val="28"/>
                <w:szCs w:val="28"/>
                <w:rtl/>
                <w:lang w:bidi="ar-DZ"/>
              </w:rPr>
              <w:t>زياني</w:t>
            </w:r>
            <w:r>
              <w:rPr>
                <w:rFonts w:ascii="Sakkal Majalla" w:hAnsi="Sakkal Majalla" w:cs="Sakkal Majalla" w:hint="cs"/>
                <w:sz w:val="28"/>
                <w:szCs w:val="28"/>
                <w:rtl/>
                <w:lang w:bidi="ar-DZ"/>
              </w:rPr>
              <w:t xml:space="preserve"> غوثي</w:t>
            </w:r>
            <w:r w:rsidRPr="0049158F">
              <w:rPr>
                <w:rFonts w:ascii="Sakkal Majalla" w:hAnsi="Sakkal Majalla" w:cs="Sakkal Majalla" w:hint="cs"/>
                <w:sz w:val="28"/>
                <w:szCs w:val="28"/>
                <w:rtl/>
                <w:lang w:bidi="ar-DZ"/>
              </w:rPr>
              <w:t xml:space="preserve"> </w:t>
            </w:r>
          </w:p>
          <w:p w:rsidR="00A92CD3" w:rsidRPr="00F17FAD" w:rsidRDefault="008A6F8F" w:rsidP="008A6F8F">
            <w:pPr>
              <w:bidi/>
              <w:rPr>
                <w:rFonts w:ascii="Sakkal Majalla" w:hAnsi="Sakkal Majalla" w:cs="Sakkal Majalla"/>
                <w:b/>
                <w:bCs/>
                <w:sz w:val="28"/>
                <w:szCs w:val="28"/>
                <w:rtl/>
                <w:lang w:bidi="ar-DZ"/>
              </w:rPr>
            </w:pPr>
            <w:r>
              <w:rPr>
                <w:rFonts w:ascii="Sakkal Majalla" w:hAnsi="Sakkal Majalla" w:cs="Sakkal Majalla" w:hint="cs"/>
                <w:sz w:val="28"/>
                <w:szCs w:val="28"/>
                <w:rtl/>
                <w:lang w:bidi="ar-DZ"/>
              </w:rPr>
              <w:t xml:space="preserve">أ. </w:t>
            </w:r>
            <w:r w:rsidRPr="0049158F">
              <w:rPr>
                <w:rFonts w:ascii="Sakkal Majalla" w:hAnsi="Sakkal Majalla" w:cs="Sakkal Majalla" w:hint="cs"/>
                <w:sz w:val="28"/>
                <w:szCs w:val="28"/>
                <w:rtl/>
                <w:lang w:bidi="ar-DZ"/>
              </w:rPr>
              <w:t>عبد الرحيم محمد الأمين</w:t>
            </w:r>
          </w:p>
        </w:tc>
        <w:tc>
          <w:tcPr>
            <w:tcW w:w="1946" w:type="dxa"/>
          </w:tcPr>
          <w:p w:rsidR="00A92CD3" w:rsidRPr="00F17FAD" w:rsidRDefault="008A6F8F" w:rsidP="00BA199F">
            <w:pPr>
              <w:bidi/>
              <w:rPr>
                <w:rFonts w:ascii="Sakkal Majalla" w:hAnsi="Sakkal Majalla" w:cs="Sakkal Majalla"/>
                <w:b/>
                <w:bCs/>
                <w:sz w:val="28"/>
                <w:szCs w:val="28"/>
                <w:rtl/>
              </w:rPr>
            </w:pPr>
            <w:r>
              <w:rPr>
                <w:rFonts w:ascii="Sakkal Majalla" w:hAnsi="Sakkal Majalla" w:cs="Sakkal Majalla" w:hint="cs"/>
                <w:b/>
                <w:bCs/>
                <w:sz w:val="28"/>
                <w:szCs w:val="28"/>
                <w:rtl/>
              </w:rPr>
              <w:t>جامعة ورقلة</w:t>
            </w:r>
          </w:p>
        </w:tc>
      </w:tr>
      <w:tr w:rsidR="00D73C51" w:rsidTr="00BA199F">
        <w:tc>
          <w:tcPr>
            <w:tcW w:w="770" w:type="dxa"/>
          </w:tcPr>
          <w:p w:rsidR="00D73C51" w:rsidRDefault="00D73C51" w:rsidP="00BA199F">
            <w:pPr>
              <w:bidi/>
              <w:rPr>
                <w:rFonts w:ascii="Sakkal Majalla" w:hAnsi="Sakkal Majalla" w:cs="Sakkal Majalla"/>
                <w:b/>
                <w:bCs/>
                <w:sz w:val="32"/>
                <w:szCs w:val="32"/>
                <w:rtl/>
              </w:rPr>
            </w:pPr>
            <w:r>
              <w:rPr>
                <w:rFonts w:ascii="Sakkal Majalla" w:hAnsi="Sakkal Majalla" w:cs="Sakkal Majalla"/>
                <w:b/>
                <w:bCs/>
                <w:sz w:val="32"/>
                <w:szCs w:val="32"/>
              </w:rPr>
              <w:t>6</w:t>
            </w:r>
          </w:p>
        </w:tc>
        <w:tc>
          <w:tcPr>
            <w:tcW w:w="5190" w:type="dxa"/>
          </w:tcPr>
          <w:p w:rsidR="00D73C51" w:rsidRPr="00307CC0" w:rsidRDefault="00307CC0" w:rsidP="00BA199F">
            <w:pPr>
              <w:bidi/>
              <w:jc w:val="both"/>
              <w:rPr>
                <w:rFonts w:ascii="Sakkal Majalla" w:hAnsi="Sakkal Majalla" w:cs="Sakkal Majalla"/>
                <w:sz w:val="28"/>
                <w:szCs w:val="28"/>
                <w:rtl/>
              </w:rPr>
            </w:pPr>
            <w:r w:rsidRPr="00307CC0">
              <w:rPr>
                <w:rFonts w:ascii="Sakkal Majalla" w:hAnsi="Sakkal Majalla" w:cs="Sakkal Majalla"/>
                <w:sz w:val="28"/>
                <w:szCs w:val="28"/>
                <w:rtl/>
                <w:lang w:val="fr-CA"/>
              </w:rPr>
              <w:t>التحديات المهنية والأخلاقية لصحافة الروبوت دراسة مسحية لعينة من الصحفيين الجزائريين في الفترة الممتدة بين 1 ماي -14 ماي 2023</w:t>
            </w:r>
          </w:p>
        </w:tc>
        <w:tc>
          <w:tcPr>
            <w:tcW w:w="1795" w:type="dxa"/>
          </w:tcPr>
          <w:p w:rsidR="00D73C51" w:rsidRPr="00307CC0" w:rsidRDefault="00307CC0" w:rsidP="00BA199F">
            <w:pPr>
              <w:bidi/>
              <w:rPr>
                <w:rFonts w:ascii="Sakkal Majalla" w:hAnsi="Sakkal Majalla" w:cs="Sakkal Majalla"/>
                <w:sz w:val="28"/>
                <w:szCs w:val="28"/>
                <w:rtl/>
              </w:rPr>
            </w:pPr>
            <w:r w:rsidRPr="00307CC0">
              <w:rPr>
                <w:rFonts w:ascii="Sakkal Majalla" w:hAnsi="Sakkal Majalla" w:cs="Sakkal Majalla" w:hint="cs"/>
                <w:sz w:val="28"/>
                <w:szCs w:val="28"/>
                <w:rtl/>
              </w:rPr>
              <w:t>أ. نصيرة بدري</w:t>
            </w:r>
          </w:p>
          <w:p w:rsidR="00307CC0" w:rsidRPr="00307CC0" w:rsidRDefault="00307CC0" w:rsidP="00307CC0">
            <w:pPr>
              <w:bidi/>
              <w:rPr>
                <w:rFonts w:ascii="Sakkal Majalla" w:hAnsi="Sakkal Majalla" w:cs="Sakkal Majalla"/>
                <w:sz w:val="28"/>
                <w:szCs w:val="28"/>
                <w:rtl/>
              </w:rPr>
            </w:pPr>
            <w:r w:rsidRPr="00307CC0">
              <w:rPr>
                <w:rFonts w:ascii="Sakkal Majalla" w:hAnsi="Sakkal Majalla" w:cs="Sakkal Majalla" w:hint="cs"/>
                <w:sz w:val="28"/>
                <w:szCs w:val="28"/>
                <w:rtl/>
              </w:rPr>
              <w:t>أ. حكيمة روابحية</w:t>
            </w:r>
          </w:p>
        </w:tc>
        <w:tc>
          <w:tcPr>
            <w:tcW w:w="1946" w:type="dxa"/>
          </w:tcPr>
          <w:p w:rsidR="00D73C51" w:rsidRPr="00307CC0" w:rsidRDefault="00307CC0" w:rsidP="00BA199F">
            <w:pPr>
              <w:bidi/>
              <w:rPr>
                <w:rFonts w:ascii="Sakkal Majalla" w:hAnsi="Sakkal Majalla" w:cs="Sakkal Majalla"/>
                <w:sz w:val="28"/>
                <w:szCs w:val="28"/>
                <w:rtl/>
              </w:rPr>
            </w:pPr>
            <w:r w:rsidRPr="00307CC0">
              <w:rPr>
                <w:rFonts w:ascii="Sakkal Majalla" w:hAnsi="Sakkal Majalla" w:cs="Sakkal Majalla" w:hint="cs"/>
                <w:sz w:val="28"/>
                <w:szCs w:val="28"/>
                <w:rtl/>
              </w:rPr>
              <w:t>جامعة الجزائر 3</w:t>
            </w:r>
          </w:p>
          <w:p w:rsidR="00307CC0" w:rsidRPr="00307CC0" w:rsidRDefault="00307CC0" w:rsidP="00307CC0">
            <w:pPr>
              <w:bidi/>
              <w:rPr>
                <w:rFonts w:ascii="Sakkal Majalla" w:hAnsi="Sakkal Majalla" w:cs="Sakkal Majalla"/>
                <w:sz w:val="28"/>
                <w:szCs w:val="28"/>
                <w:rtl/>
              </w:rPr>
            </w:pPr>
            <w:r w:rsidRPr="00307CC0">
              <w:rPr>
                <w:rFonts w:ascii="Sakkal Majalla" w:hAnsi="Sakkal Majalla" w:cs="Sakkal Majalla" w:hint="cs"/>
                <w:sz w:val="28"/>
                <w:szCs w:val="28"/>
                <w:rtl/>
              </w:rPr>
              <w:t>جامعة الجزائر 3</w:t>
            </w:r>
          </w:p>
        </w:tc>
      </w:tr>
      <w:tr w:rsidR="00D73C51" w:rsidTr="00BA199F">
        <w:tc>
          <w:tcPr>
            <w:tcW w:w="770" w:type="dxa"/>
          </w:tcPr>
          <w:p w:rsidR="00D73C51" w:rsidRDefault="00D73C51" w:rsidP="00BA199F">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7</w:t>
            </w:r>
          </w:p>
        </w:tc>
        <w:tc>
          <w:tcPr>
            <w:tcW w:w="5190" w:type="dxa"/>
          </w:tcPr>
          <w:p w:rsidR="00D73C51" w:rsidRPr="00651742" w:rsidRDefault="00651742" w:rsidP="00651742">
            <w:pPr>
              <w:pStyle w:val="text-left"/>
              <w:shd w:val="clear" w:color="auto" w:fill="FFFFFF"/>
              <w:spacing w:before="0" w:beforeAutospacing="0" w:after="150" w:afterAutospacing="0"/>
              <w:rPr>
                <w:rFonts w:ascii="Sakkal Majalla" w:hAnsi="Sakkal Majalla" w:cs="Sakkal Majalla"/>
                <w:b/>
                <w:bCs/>
                <w:sz w:val="28"/>
                <w:szCs w:val="28"/>
                <w:rtl/>
                <w:lang w:val="fr-FR" w:bidi="ar-DZ"/>
              </w:rPr>
            </w:pPr>
            <w:r w:rsidRPr="00651742">
              <w:rPr>
                <w:rFonts w:asciiTheme="majorBidi" w:hAnsiTheme="majorBidi" w:cstheme="majorBidi"/>
              </w:rPr>
              <w:t>Artificial Intelligenc</w:t>
            </w:r>
            <w:r>
              <w:rPr>
                <w:rFonts w:asciiTheme="majorBidi" w:hAnsiTheme="majorBidi" w:cstheme="majorBidi"/>
              </w:rPr>
              <w:t>e interference in Digital Media</w:t>
            </w:r>
            <w:r w:rsidRPr="00651742">
              <w:rPr>
                <w:rFonts w:asciiTheme="majorBidi" w:hAnsiTheme="majorBidi" w:cstheme="majorBidi"/>
              </w:rPr>
              <w:t>, and the immediate impact on E- learning</w:t>
            </w:r>
          </w:p>
        </w:tc>
        <w:tc>
          <w:tcPr>
            <w:tcW w:w="1795" w:type="dxa"/>
          </w:tcPr>
          <w:p w:rsidR="00D73C51" w:rsidRPr="00651742" w:rsidRDefault="00651742" w:rsidP="00BA199F">
            <w:pPr>
              <w:bidi/>
              <w:rPr>
                <w:rFonts w:ascii="Sakkal Majalla" w:hAnsi="Sakkal Majalla" w:cs="Sakkal Majalla"/>
                <w:sz w:val="28"/>
                <w:szCs w:val="28"/>
                <w:rtl/>
                <w:lang w:bidi="ar-DZ"/>
              </w:rPr>
            </w:pPr>
            <w:r w:rsidRPr="00651742">
              <w:rPr>
                <w:rFonts w:ascii="Sakkal Majalla" w:hAnsi="Sakkal Majalla" w:cs="Sakkal Majalla" w:hint="cs"/>
                <w:sz w:val="28"/>
                <w:szCs w:val="28"/>
                <w:rtl/>
                <w:lang w:bidi="ar-DZ"/>
              </w:rPr>
              <w:t>د. رضوا</w:t>
            </w:r>
            <w:r>
              <w:rPr>
                <w:rFonts w:ascii="Sakkal Majalla" w:hAnsi="Sakkal Majalla" w:cs="Sakkal Majalla" w:hint="cs"/>
                <w:sz w:val="28"/>
                <w:szCs w:val="28"/>
                <w:rtl/>
                <w:lang w:bidi="ar-DZ"/>
              </w:rPr>
              <w:t>ن</w:t>
            </w:r>
            <w:r w:rsidRPr="00651742">
              <w:rPr>
                <w:rFonts w:ascii="Sakkal Majalla" w:hAnsi="Sakkal Majalla" w:cs="Sakkal Majalla" w:hint="cs"/>
                <w:sz w:val="28"/>
                <w:szCs w:val="28"/>
                <w:rtl/>
                <w:lang w:bidi="ar-DZ"/>
              </w:rPr>
              <w:t xml:space="preserve"> مختاري</w:t>
            </w:r>
          </w:p>
        </w:tc>
        <w:tc>
          <w:tcPr>
            <w:tcW w:w="1946" w:type="dxa"/>
          </w:tcPr>
          <w:p w:rsidR="00D73C51" w:rsidRPr="00651742" w:rsidRDefault="00651742" w:rsidP="00BA199F">
            <w:pPr>
              <w:bidi/>
              <w:rPr>
                <w:rFonts w:ascii="Sakkal Majalla" w:hAnsi="Sakkal Majalla" w:cs="Sakkal Majalla"/>
                <w:sz w:val="28"/>
                <w:szCs w:val="28"/>
                <w:rtl/>
              </w:rPr>
            </w:pPr>
            <w:r w:rsidRPr="00651742">
              <w:rPr>
                <w:rFonts w:ascii="Sakkal Majalla" w:hAnsi="Sakkal Majalla" w:cs="Sakkal Majalla" w:hint="cs"/>
                <w:sz w:val="28"/>
                <w:szCs w:val="28"/>
                <w:rtl/>
              </w:rPr>
              <w:t>جامعة الجزائر 3</w:t>
            </w:r>
          </w:p>
        </w:tc>
      </w:tr>
    </w:tbl>
    <w:p w:rsidR="00A92CD3" w:rsidRPr="007A3D29" w:rsidRDefault="00A92CD3" w:rsidP="00A92CD3">
      <w:pPr>
        <w:bidi/>
        <w:rPr>
          <w:rFonts w:ascii="Sakkal Majalla" w:hAnsi="Sakkal Majalla" w:cs="Sakkal Majalla"/>
          <w:b/>
          <w:bCs/>
          <w:sz w:val="32"/>
          <w:szCs w:val="32"/>
        </w:rPr>
      </w:pPr>
    </w:p>
    <w:p w:rsidR="00A92CD3" w:rsidRPr="007509C1" w:rsidRDefault="00A92CD3" w:rsidP="00A92CD3">
      <w:pPr>
        <w:bidi/>
        <w:jc w:val="both"/>
        <w:rPr>
          <w:rFonts w:ascii="Sakkal Majalla" w:hAnsi="Sakkal Majalla" w:cs="Sakkal Majalla"/>
          <w:sz w:val="32"/>
          <w:szCs w:val="32"/>
          <w:rtl/>
        </w:rPr>
      </w:pPr>
      <w:r>
        <w:rPr>
          <w:rFonts w:ascii="Sakkal Majalla" w:hAnsi="Sakkal Majalla" w:cs="Sakkal Majalla" w:hint="cs"/>
          <w:b/>
          <w:bCs/>
          <w:sz w:val="32"/>
          <w:szCs w:val="32"/>
          <w:rtl/>
        </w:rPr>
        <w:t xml:space="preserve">4. التّوصيات : </w:t>
      </w:r>
      <w:r w:rsidRPr="007509C1">
        <w:rPr>
          <w:rFonts w:ascii="Sakkal Majalla" w:hAnsi="Sakkal Majalla" w:cs="Sakkal Majalla" w:hint="cs"/>
          <w:sz w:val="32"/>
          <w:szCs w:val="32"/>
          <w:rtl/>
        </w:rPr>
        <w:t xml:space="preserve">خرج الملتقى بمجموعة من التوصيات يمكن إيجازها في النقاط التالية : </w:t>
      </w:r>
    </w:p>
    <w:p w:rsidR="00A92CD3" w:rsidRDefault="00831173" w:rsidP="00A92CD3">
      <w:pPr>
        <w:bidi/>
        <w:jc w:val="both"/>
        <w:rPr>
          <w:rFonts w:ascii="Sakkal Majalla" w:hAnsi="Sakkal Majalla" w:cs="Sakkal Majalla"/>
          <w:sz w:val="32"/>
          <w:szCs w:val="32"/>
          <w:rtl/>
          <w:lang w:bidi="ar-DZ"/>
        </w:rPr>
      </w:pPr>
      <w:r w:rsidRPr="00831173">
        <w:rPr>
          <w:rFonts w:ascii="Sakkal Majalla" w:hAnsi="Sakkal Majalla" w:cs="Sakkal Majalla" w:hint="cs"/>
          <w:sz w:val="32"/>
          <w:szCs w:val="32"/>
          <w:rtl/>
          <w:lang w:bidi="ar-DZ"/>
        </w:rPr>
        <w:t>- التعامل مع الذكاء الاصطناعي ليس كابتكار  أو تقنية فقط، ولكن كبراديغم جديد يتطلب مستويات غير مسبوقة من التكيف على الصعيد المهني وحتى التكويني.</w:t>
      </w:r>
    </w:p>
    <w:p w:rsidR="00831173" w:rsidRDefault="00831173" w:rsidP="0083117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F84F58">
        <w:rPr>
          <w:rFonts w:ascii="Sakkal Majalla" w:hAnsi="Sakkal Majalla" w:cs="Sakkal Majalla" w:hint="cs"/>
          <w:sz w:val="32"/>
          <w:szCs w:val="32"/>
          <w:rtl/>
          <w:lang w:bidi="ar-DZ"/>
        </w:rPr>
        <w:t>تكييف المناهج البيداغوجية والمقاربات التدريبية مع الوضع الجديد والأدوار الجديدة التي سيضطلع بها الإعلام.</w:t>
      </w:r>
    </w:p>
    <w:p w:rsidR="00F84F58" w:rsidRDefault="00F84F58" w:rsidP="00F84F5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التعمق في الدراسات الخاصة بتأثيرات الذكاء الاصطناعي على العمل الإعلامي من خلال التوغل داخل غرف الأخبار وكواليس القنوات الإخبارية لفهم التحولات في كنه العمل الإعلامي في حد ذاته، لتسريع إما عملية التكيف أو التطويع لضبط حدود توغل تكنولوجيا الذكاء الاصطناعي.</w:t>
      </w:r>
    </w:p>
    <w:p w:rsidR="00F84F58" w:rsidRDefault="00F84F58" w:rsidP="00F84F5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إعادة المؤسسات الإعلامية لتدريب الصحفيين وتزويدهم بفرص العمل بالذكاء الاصطناعي.</w:t>
      </w:r>
    </w:p>
    <w:p w:rsidR="00F84F58" w:rsidRDefault="00F84F58" w:rsidP="00F84F5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تشجيع التعاون بين مؤسسات الإعلام والمؤسسات الأكاديمية والمبادرات البحثية لاستكشاف إمكانات الذكاء الاصطناعي في معالجة تحديات صناعة الإعلام وتطوير حلول مبتكرة.</w:t>
      </w:r>
    </w:p>
    <w:p w:rsidR="00F84F58" w:rsidRDefault="00F84F58" w:rsidP="00F84F5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تجاوز رهاب التقانة </w:t>
      </w:r>
      <w:r>
        <w:rPr>
          <w:rFonts w:ascii="Sakkal Majalla" w:hAnsi="Sakkal Majalla" w:cs="Sakkal Majalla"/>
          <w:sz w:val="32"/>
          <w:szCs w:val="32"/>
          <w:lang w:bidi="ar-DZ"/>
        </w:rPr>
        <w:t>Technophobie</w:t>
      </w:r>
      <w:r>
        <w:rPr>
          <w:rFonts w:ascii="Sakkal Majalla" w:hAnsi="Sakkal Majalla" w:cs="Sakkal Majalla" w:hint="cs"/>
          <w:sz w:val="32"/>
          <w:szCs w:val="32"/>
          <w:rtl/>
          <w:lang w:bidi="ar-DZ"/>
        </w:rPr>
        <w:t xml:space="preserve"> والتعامل مع التكنولوجيا الجديدة كعامل دفع وتطوير وليس عامل تخوف وجمود.</w:t>
      </w:r>
    </w:p>
    <w:p w:rsidR="00F84F58" w:rsidRPr="00831173" w:rsidRDefault="00F84F58" w:rsidP="00F84F58">
      <w:pPr>
        <w:bidi/>
        <w:jc w:val="both"/>
        <w:rPr>
          <w:rFonts w:ascii="Sakkal Majalla" w:hAnsi="Sakkal Majalla" w:cs="Sakkal Majalla"/>
          <w:sz w:val="32"/>
          <w:szCs w:val="32"/>
          <w:rtl/>
          <w:lang w:bidi="ar-DZ"/>
        </w:rPr>
      </w:pPr>
    </w:p>
    <w:p w:rsidR="00A92CD3" w:rsidRDefault="00A92CD3" w:rsidP="00A92CD3">
      <w:pPr>
        <w:bidi/>
        <w:jc w:val="both"/>
        <w:rPr>
          <w:rFonts w:ascii="Sakkal Majalla" w:hAnsi="Sakkal Majalla" w:cs="Sakkal Majalla"/>
          <w:b/>
          <w:bCs/>
          <w:sz w:val="32"/>
          <w:szCs w:val="32"/>
          <w:rtl/>
        </w:rPr>
      </w:pPr>
    </w:p>
    <w:p w:rsidR="00567998" w:rsidRPr="00A92CD3" w:rsidRDefault="00567998" w:rsidP="00A92CD3">
      <w:pPr>
        <w:rPr>
          <w:sz w:val="28"/>
          <w:rtl/>
        </w:rPr>
      </w:pPr>
    </w:p>
    <w:sectPr w:rsidR="00567998" w:rsidRPr="00A92CD3" w:rsidSect="00144194">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86" w:rsidRDefault="00362B86" w:rsidP="0081666B">
      <w:pPr>
        <w:spacing w:after="0" w:line="240" w:lineRule="auto"/>
      </w:pPr>
      <w:r>
        <w:separator/>
      </w:r>
    </w:p>
  </w:endnote>
  <w:endnote w:type="continuationSeparator" w:id="1">
    <w:p w:rsidR="00362B86" w:rsidRDefault="00362B86" w:rsidP="00816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9E" w:rsidRDefault="00D4669E" w:rsidP="00567998">
    <w:pPr>
      <w:pStyle w:val="Pieddepage"/>
    </w:pPr>
  </w:p>
  <w:p w:rsidR="00D4669E" w:rsidRDefault="00D466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86" w:rsidRDefault="00362B86" w:rsidP="0081666B">
      <w:pPr>
        <w:spacing w:after="0" w:line="240" w:lineRule="auto"/>
      </w:pPr>
      <w:r>
        <w:separator/>
      </w:r>
    </w:p>
  </w:footnote>
  <w:footnote w:type="continuationSeparator" w:id="1">
    <w:p w:rsidR="00362B86" w:rsidRDefault="00362B86" w:rsidP="00816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tl/>
      </w:rPr>
      <w:t>الجمهورية الجزائرية الديمقراطية الشعبية</w:t>
    </w:r>
  </w:p>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Pr>
      <w:t>République Algérienne Démocratique et Populaire</w:t>
    </w:r>
  </w:p>
  <w:p w:rsidR="00D4669E" w:rsidRPr="00E96C77" w:rsidRDefault="00D4669E" w:rsidP="0081666B">
    <w:pPr>
      <w:bidi/>
      <w:spacing w:after="0" w:line="240" w:lineRule="auto"/>
      <w:jc w:val="center"/>
      <w:rPr>
        <w:rFonts w:ascii="Times New Roman" w:hAnsi="Times New Roman" w:cs="Times New Roman"/>
        <w:b/>
        <w:bCs/>
        <w:sz w:val="24"/>
        <w:szCs w:val="24"/>
        <w:rtl/>
      </w:rPr>
    </w:pPr>
    <w:r w:rsidRPr="00E96C77">
      <w:rPr>
        <w:rFonts w:ascii="Times New Roman" w:hAnsi="Times New Roman" w:cs="Times New Roman"/>
        <w:b/>
        <w:bCs/>
        <w:sz w:val="24"/>
        <w:szCs w:val="24"/>
        <w:rtl/>
      </w:rPr>
      <w:t>وزارة التعليم العالي والبحث العلمي</w:t>
    </w:r>
  </w:p>
  <w:p w:rsidR="00D4669E" w:rsidRPr="00E96C77" w:rsidRDefault="00D4669E" w:rsidP="0081666B">
    <w:pPr>
      <w:bidi/>
      <w:spacing w:after="0" w:line="240" w:lineRule="auto"/>
      <w:jc w:val="center"/>
      <w:rPr>
        <w:rFonts w:ascii="Times New Roman" w:hAnsi="Times New Roman" w:cs="Times New Roman"/>
        <w:b/>
        <w:bCs/>
        <w:sz w:val="24"/>
        <w:szCs w:val="24"/>
      </w:rPr>
    </w:pPr>
    <w:r w:rsidRPr="00E96C77">
      <w:rPr>
        <w:rFonts w:ascii="Times New Roman" w:hAnsi="Times New Roman" w:cs="Times New Roman"/>
        <w:b/>
        <w:bCs/>
        <w:sz w:val="24"/>
        <w:szCs w:val="24"/>
      </w:rPr>
      <w:t>Ministère de l’Enseignement Supérieur et de la Recherche Scientifique</w:t>
    </w:r>
  </w:p>
  <w:p w:rsidR="00D4669E" w:rsidRPr="00E96C77" w:rsidRDefault="000D7A52" w:rsidP="0081666B">
    <w:pPr>
      <w:bidi/>
      <w:spacing w:after="0" w:line="240" w:lineRule="auto"/>
      <w:jc w:val="center"/>
      <w:rPr>
        <w:rFonts w:ascii="Times New Roman" w:hAnsi="Times New Roman" w:cs="Times New Roman"/>
        <w:b/>
        <w:bCs/>
        <w:sz w:val="24"/>
        <w:szCs w:val="24"/>
      </w:rPr>
    </w:pPr>
    <w:r w:rsidRPr="000D7A52">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5" type="#_x0000_t202" style="position:absolute;left:0;text-align:left;margin-left:165pt;margin-top:8.4pt;width:134.85pt;height:75pt;z-index:251658240;mso-wrap-style:none" stroked="f">
          <v:textbox style="mso-next-textbox:#_x0000_s1025;mso-fit-shape-to-text:t">
            <w:txbxContent>
              <w:p w:rsidR="00D4669E" w:rsidRPr="009B0875" w:rsidRDefault="00D4669E" w:rsidP="0081666B">
                <w:pPr>
                  <w:pStyle w:val="En-tte"/>
                  <w:ind w:left="-737" w:right="-737"/>
                  <w:jc w:val="center"/>
                  <w:rPr>
                    <w:sz w:val="20"/>
                    <w:szCs w:val="20"/>
                  </w:rPr>
                </w:pPr>
                <w:r>
                  <w:rPr>
                    <w:noProof/>
                    <w:lang w:val="en-US"/>
                  </w:rPr>
                  <w:drawing>
                    <wp:inline distT="0" distB="0" distL="0" distR="0">
                      <wp:extent cx="1510030" cy="861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510030" cy="861060"/>
                              </a:xfrm>
                              <a:prstGeom prst="rect">
                                <a:avLst/>
                              </a:prstGeom>
                              <a:noFill/>
                              <a:ln w="9525">
                                <a:noFill/>
                                <a:miter lim="800000"/>
                                <a:headEnd/>
                                <a:tailEnd/>
                              </a:ln>
                            </pic:spPr>
                          </pic:pic>
                        </a:graphicData>
                      </a:graphic>
                    </wp:inline>
                  </w:drawing>
                </w:r>
              </w:p>
            </w:txbxContent>
          </v:textbox>
          <w10:wrap type="square"/>
        </v:shape>
      </w:pict>
    </w:r>
  </w:p>
  <w:p w:rsidR="00D4669E" w:rsidRPr="00E96C77" w:rsidRDefault="00D4669E" w:rsidP="0081666B">
    <w:pPr>
      <w:pStyle w:val="En-tte"/>
      <w:ind w:left="-737" w:right="-737"/>
      <w:rPr>
        <w:rFonts w:ascii="Times New Roman" w:hAnsi="Times New Roman" w:cs="Times New Roman"/>
        <w:b/>
        <w:bCs/>
        <w:sz w:val="24"/>
        <w:szCs w:val="24"/>
      </w:rPr>
    </w:pPr>
  </w:p>
  <w:p w:rsidR="00D4669E" w:rsidRPr="0081666B" w:rsidRDefault="00D4669E" w:rsidP="0081666B">
    <w:pPr>
      <w:pStyle w:val="En-tte"/>
      <w:ind w:left="-737" w:right="-737"/>
      <w:rPr>
        <w:rFonts w:ascii="Times New Roman" w:hAnsi="Times New Roman" w:cs="Times New Roman"/>
        <w:b/>
        <w:bCs/>
        <w:sz w:val="20"/>
        <w:szCs w:val="20"/>
        <w:rtl/>
      </w:rPr>
    </w:pPr>
    <w:r>
      <w:rPr>
        <w:rFonts w:ascii="Times New Roman" w:hAnsi="Times New Roman" w:cs="Times New Roman"/>
        <w:b/>
        <w:bCs/>
        <w:sz w:val="24"/>
        <w:szCs w:val="24"/>
      </w:rPr>
      <w:t xml:space="preserve"> </w:t>
    </w:r>
    <w:r w:rsidRPr="0081666B">
      <w:rPr>
        <w:rFonts w:ascii="Times New Roman" w:hAnsi="Times New Roman" w:cs="Times New Roman"/>
        <w:b/>
        <w:bCs/>
        <w:sz w:val="20"/>
        <w:szCs w:val="20"/>
      </w:rPr>
      <w:t xml:space="preserve">Université d’Alger3                                                                                                                                   </w:t>
    </w:r>
    <w:r>
      <w:rPr>
        <w:rFonts w:ascii="Times New Roman" w:hAnsi="Times New Roman" w:cs="Times New Roman" w:hint="cs"/>
        <w:b/>
        <w:bCs/>
        <w:sz w:val="20"/>
        <w:szCs w:val="20"/>
        <w:rtl/>
      </w:rPr>
      <w:t xml:space="preserve">جامعة الجزائر 3                     </w:t>
    </w:r>
  </w:p>
  <w:p w:rsidR="00D4669E" w:rsidRPr="0081666B" w:rsidRDefault="00D4669E" w:rsidP="006E2F94">
    <w:pPr>
      <w:pStyle w:val="En-tte"/>
      <w:ind w:left="-737" w:right="-737"/>
      <w:jc w:val="right"/>
      <w:rPr>
        <w:rFonts w:ascii="Times New Roman" w:hAnsi="Times New Roman" w:cs="Times New Roman"/>
        <w:b/>
        <w:bCs/>
        <w:sz w:val="20"/>
        <w:szCs w:val="20"/>
      </w:rPr>
    </w:pPr>
    <w:r w:rsidRPr="0081666B">
      <w:rPr>
        <w:rFonts w:ascii="Times New Roman" w:hAnsi="Times New Roman" w:cs="Times New Roman"/>
        <w:b/>
        <w:bCs/>
        <w:sz w:val="20"/>
        <w:szCs w:val="20"/>
      </w:rPr>
      <w:t xml:space="preserve">Faculté des Sciences de l’Information                                                           </w:t>
    </w:r>
    <w:r>
      <w:rPr>
        <w:rFonts w:ascii="Times New Roman" w:hAnsi="Times New Roman" w:cs="Times New Roman" w:hint="cs"/>
        <w:b/>
        <w:bCs/>
        <w:sz w:val="20"/>
        <w:szCs w:val="20"/>
        <w:rtl/>
      </w:rPr>
      <w:t xml:space="preserve">                </w:t>
    </w:r>
    <w:r w:rsidRPr="0081666B">
      <w:rPr>
        <w:rFonts w:ascii="Times New Roman" w:hAnsi="Times New Roman" w:cs="Times New Roman"/>
        <w:b/>
        <w:bCs/>
        <w:sz w:val="20"/>
        <w:szCs w:val="20"/>
      </w:rPr>
      <w:t xml:space="preserve">                                   </w:t>
    </w:r>
    <w:r w:rsidRPr="0081666B">
      <w:rPr>
        <w:rFonts w:ascii="Times New Roman" w:hAnsi="Times New Roman" w:cs="Times New Roman" w:hint="cs"/>
        <w:b/>
        <w:bCs/>
        <w:sz w:val="20"/>
        <w:szCs w:val="20"/>
        <w:rtl/>
      </w:rPr>
      <w:t xml:space="preserve">كلية علوم الإعلام والاتصال </w:t>
    </w:r>
    <w:r w:rsidRPr="0081666B">
      <w:rPr>
        <w:rFonts w:ascii="Times New Roman" w:hAnsi="Times New Roman" w:cs="Times New Roman"/>
        <w:b/>
        <w:bCs/>
        <w:sz w:val="20"/>
        <w:szCs w:val="20"/>
      </w:rPr>
      <w:t xml:space="preserve">  </w:t>
    </w:r>
  </w:p>
  <w:p w:rsidR="00D4669E" w:rsidRDefault="00D4669E" w:rsidP="0081666B">
    <w:pPr>
      <w:pStyle w:val="En-tte"/>
      <w:ind w:left="-737" w:right="-737"/>
      <w:rPr>
        <w:rFonts w:ascii="Times New Roman" w:hAnsi="Times New Roman" w:cs="Times New Roman"/>
        <w:b/>
        <w:bCs/>
        <w:sz w:val="20"/>
        <w:szCs w:val="20"/>
      </w:rPr>
    </w:pPr>
    <w:r>
      <w:rPr>
        <w:rFonts w:ascii="Times New Roman" w:hAnsi="Times New Roman" w:cs="Times New Roman"/>
        <w:b/>
        <w:bCs/>
        <w:sz w:val="20"/>
        <w:szCs w:val="20"/>
      </w:rPr>
      <w:t xml:space="preserve">  </w:t>
    </w:r>
    <w:r w:rsidRPr="0081666B">
      <w:rPr>
        <w:rFonts w:ascii="Times New Roman" w:hAnsi="Times New Roman" w:cs="Times New Roman"/>
        <w:b/>
        <w:bCs/>
        <w:sz w:val="20"/>
        <w:szCs w:val="20"/>
      </w:rPr>
      <w:t xml:space="preserve">et de la Communication </w:t>
    </w:r>
  </w:p>
  <w:p w:rsidR="00D4669E" w:rsidRDefault="00D4669E" w:rsidP="00680D2B">
    <w:pPr>
      <w:pStyle w:val="En-tte"/>
      <w:bidi/>
      <w:ind w:left="-737" w:right="-737"/>
      <w:rPr>
        <w:rFonts w:ascii="Times New Roman" w:hAnsi="Times New Roman" w:cs="Times New Roman"/>
        <w:b/>
        <w:bCs/>
        <w:sz w:val="20"/>
        <w:szCs w:val="20"/>
        <w:lang w:bidi="ar-DZ"/>
      </w:rPr>
    </w:pPr>
    <w:r>
      <w:rPr>
        <w:rFonts w:ascii="Times New Roman" w:hAnsi="Times New Roman" w:cs="Times New Roman" w:hint="cs"/>
        <w:b/>
        <w:bCs/>
        <w:sz w:val="20"/>
        <w:szCs w:val="20"/>
        <w:rtl/>
        <w:lang w:bidi="ar-DZ"/>
      </w:rPr>
      <w:t xml:space="preserve">قسم علوم الإعلام                                                                                                                  </w:t>
    </w:r>
    <w:r>
      <w:rPr>
        <w:rFonts w:ascii="Times New Roman" w:hAnsi="Times New Roman" w:cs="Times New Roman"/>
        <w:b/>
        <w:bCs/>
        <w:sz w:val="20"/>
        <w:szCs w:val="20"/>
        <w:lang w:bidi="ar-DZ"/>
      </w:rPr>
      <w:t>Département des sciences de l'information</w:t>
    </w:r>
  </w:p>
  <w:p w:rsidR="00D4669E" w:rsidRPr="0081666B" w:rsidRDefault="00D4669E" w:rsidP="00A74D2C">
    <w:pPr>
      <w:pStyle w:val="En-tte"/>
      <w:ind w:left="-737" w:right="-737"/>
      <w:rPr>
        <w:rFonts w:ascii="Times New Roman" w:hAnsi="Times New Roman" w:cs="Times New Roman"/>
        <w:b/>
        <w:bCs/>
        <w:sz w:val="20"/>
        <w:szCs w:val="20"/>
        <w:rtl/>
        <w:lang w:bidi="ar-DZ"/>
      </w:rPr>
    </w:pPr>
    <w:r>
      <w:rPr>
        <w:rFonts w:ascii="Times New Roman" w:hAnsi="Times New Roman" w:cs="Times New Roman" w:hint="cs"/>
        <w:b/>
        <w:bCs/>
        <w:sz w:val="20"/>
        <w:szCs w:val="20"/>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4669E" w:rsidRPr="0081666B" w:rsidRDefault="00D4669E">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471"/>
    <w:multiLevelType w:val="hybridMultilevel"/>
    <w:tmpl w:val="CC5C9490"/>
    <w:lvl w:ilvl="0" w:tplc="CBDC4D5A">
      <w:start w:val="1"/>
      <w:numFmt w:val="bullet"/>
      <w:lvlText w:val=""/>
      <w:lvlJc w:val="left"/>
      <w:pPr>
        <w:ind w:left="720" w:hanging="360"/>
      </w:pPr>
      <w:rPr>
        <w:rFonts w:ascii="Symbol" w:hAnsi="Symbo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73DD"/>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7D93"/>
    <w:multiLevelType w:val="hybridMultilevel"/>
    <w:tmpl w:val="E7844CD2"/>
    <w:lvl w:ilvl="0" w:tplc="A260B51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AE3F34"/>
    <w:multiLevelType w:val="hybridMultilevel"/>
    <w:tmpl w:val="DC2C0510"/>
    <w:lvl w:ilvl="0" w:tplc="5E9A9EC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F5B79"/>
    <w:multiLevelType w:val="hybridMultilevel"/>
    <w:tmpl w:val="3C5AC5B2"/>
    <w:lvl w:ilvl="0" w:tplc="B3FEC1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011F47"/>
    <w:multiLevelType w:val="hybridMultilevel"/>
    <w:tmpl w:val="E594FDA0"/>
    <w:lvl w:ilvl="0" w:tplc="6BFE74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D310E"/>
    <w:multiLevelType w:val="hybridMultilevel"/>
    <w:tmpl w:val="EB7EE916"/>
    <w:lvl w:ilvl="0" w:tplc="746E39A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2308E1"/>
    <w:multiLevelType w:val="hybridMultilevel"/>
    <w:tmpl w:val="870E86B6"/>
    <w:lvl w:ilvl="0" w:tplc="841CC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D11A3"/>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D45C4"/>
    <w:multiLevelType w:val="hybridMultilevel"/>
    <w:tmpl w:val="BEDA5056"/>
    <w:lvl w:ilvl="0" w:tplc="44F25F5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33B84"/>
    <w:multiLevelType w:val="hybridMultilevel"/>
    <w:tmpl w:val="B5D65C04"/>
    <w:lvl w:ilvl="0" w:tplc="06BA853C">
      <w:numFmt w:val="bullet"/>
      <w:lvlText w:val="-"/>
      <w:lvlJc w:val="left"/>
      <w:pPr>
        <w:ind w:left="2355" w:hanging="360"/>
      </w:pPr>
      <w:rPr>
        <w:rFonts w:ascii="Traditional Arabic" w:eastAsiaTheme="minorHAnsi" w:hAnsi="Traditional Arabic" w:cs="Traditional Arabic" w:hint="default"/>
        <w:b/>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3"/>
  </w:num>
  <w:num w:numId="6">
    <w:abstractNumId w:val="6"/>
  </w:num>
  <w:num w:numId="7">
    <w:abstractNumId w:val="4"/>
  </w:num>
  <w:num w:numId="8">
    <w:abstractNumId w:val="7"/>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rsids>
    <w:rsidRoot w:val="0081666B"/>
    <w:rsid w:val="00027C68"/>
    <w:rsid w:val="00031644"/>
    <w:rsid w:val="00036359"/>
    <w:rsid w:val="00040322"/>
    <w:rsid w:val="0005479F"/>
    <w:rsid w:val="00061F4A"/>
    <w:rsid w:val="00071FFF"/>
    <w:rsid w:val="00076828"/>
    <w:rsid w:val="000B1FC3"/>
    <w:rsid w:val="000D2045"/>
    <w:rsid w:val="000D7A52"/>
    <w:rsid w:val="00144194"/>
    <w:rsid w:val="001532E0"/>
    <w:rsid w:val="0016107C"/>
    <w:rsid w:val="00191541"/>
    <w:rsid w:val="001B016E"/>
    <w:rsid w:val="001B0FB6"/>
    <w:rsid w:val="001D0BCD"/>
    <w:rsid w:val="001D2BF0"/>
    <w:rsid w:val="001F1D3C"/>
    <w:rsid w:val="001F6F11"/>
    <w:rsid w:val="001F75FA"/>
    <w:rsid w:val="001F77EF"/>
    <w:rsid w:val="00202D2E"/>
    <w:rsid w:val="00202E5C"/>
    <w:rsid w:val="0025414A"/>
    <w:rsid w:val="0026135F"/>
    <w:rsid w:val="00282A67"/>
    <w:rsid w:val="002877CF"/>
    <w:rsid w:val="002903B9"/>
    <w:rsid w:val="002B7A0A"/>
    <w:rsid w:val="002C073C"/>
    <w:rsid w:val="00307CC0"/>
    <w:rsid w:val="00343E94"/>
    <w:rsid w:val="003512FA"/>
    <w:rsid w:val="00351E2F"/>
    <w:rsid w:val="00362B86"/>
    <w:rsid w:val="00380C27"/>
    <w:rsid w:val="003A5159"/>
    <w:rsid w:val="003B4DB4"/>
    <w:rsid w:val="003C459E"/>
    <w:rsid w:val="003E5CEE"/>
    <w:rsid w:val="003F1E15"/>
    <w:rsid w:val="00405B40"/>
    <w:rsid w:val="00423407"/>
    <w:rsid w:val="004332F3"/>
    <w:rsid w:val="004568B3"/>
    <w:rsid w:val="004704E1"/>
    <w:rsid w:val="00480298"/>
    <w:rsid w:val="004843A9"/>
    <w:rsid w:val="00490254"/>
    <w:rsid w:val="004A22C4"/>
    <w:rsid w:val="004C123F"/>
    <w:rsid w:val="004D4F41"/>
    <w:rsid w:val="00512D29"/>
    <w:rsid w:val="0051732C"/>
    <w:rsid w:val="00525A00"/>
    <w:rsid w:val="00567998"/>
    <w:rsid w:val="005E3587"/>
    <w:rsid w:val="005E4644"/>
    <w:rsid w:val="005E6467"/>
    <w:rsid w:val="005F32D1"/>
    <w:rsid w:val="00617AF8"/>
    <w:rsid w:val="006218F1"/>
    <w:rsid w:val="0062357E"/>
    <w:rsid w:val="00633C73"/>
    <w:rsid w:val="00651742"/>
    <w:rsid w:val="00655E47"/>
    <w:rsid w:val="0066306A"/>
    <w:rsid w:val="00680D2B"/>
    <w:rsid w:val="0068504F"/>
    <w:rsid w:val="006B0818"/>
    <w:rsid w:val="006D19AC"/>
    <w:rsid w:val="006D3E6B"/>
    <w:rsid w:val="006E2F94"/>
    <w:rsid w:val="00714E31"/>
    <w:rsid w:val="007213B8"/>
    <w:rsid w:val="00727B7D"/>
    <w:rsid w:val="0074649E"/>
    <w:rsid w:val="007512D2"/>
    <w:rsid w:val="007516D5"/>
    <w:rsid w:val="007613F3"/>
    <w:rsid w:val="00781535"/>
    <w:rsid w:val="007902DA"/>
    <w:rsid w:val="007A14D9"/>
    <w:rsid w:val="007A5B15"/>
    <w:rsid w:val="007B39A9"/>
    <w:rsid w:val="007C146F"/>
    <w:rsid w:val="007E2C46"/>
    <w:rsid w:val="0081666B"/>
    <w:rsid w:val="0081741A"/>
    <w:rsid w:val="00822B12"/>
    <w:rsid w:val="00831173"/>
    <w:rsid w:val="0085015E"/>
    <w:rsid w:val="00884651"/>
    <w:rsid w:val="00887B96"/>
    <w:rsid w:val="0089255B"/>
    <w:rsid w:val="008A6F8F"/>
    <w:rsid w:val="008B200D"/>
    <w:rsid w:val="008B4319"/>
    <w:rsid w:val="008C2F05"/>
    <w:rsid w:val="008D2892"/>
    <w:rsid w:val="008D57C8"/>
    <w:rsid w:val="008E21FA"/>
    <w:rsid w:val="008E698F"/>
    <w:rsid w:val="008F1F50"/>
    <w:rsid w:val="008F3575"/>
    <w:rsid w:val="00905088"/>
    <w:rsid w:val="00905C78"/>
    <w:rsid w:val="00906390"/>
    <w:rsid w:val="0095603F"/>
    <w:rsid w:val="0096185B"/>
    <w:rsid w:val="009733DF"/>
    <w:rsid w:val="00987122"/>
    <w:rsid w:val="009A04D5"/>
    <w:rsid w:val="009C4783"/>
    <w:rsid w:val="009C4CD5"/>
    <w:rsid w:val="009E32F2"/>
    <w:rsid w:val="009F2363"/>
    <w:rsid w:val="009F5622"/>
    <w:rsid w:val="00A07913"/>
    <w:rsid w:val="00A12893"/>
    <w:rsid w:val="00A46E30"/>
    <w:rsid w:val="00A47BF4"/>
    <w:rsid w:val="00A61BD9"/>
    <w:rsid w:val="00A70724"/>
    <w:rsid w:val="00A74D2C"/>
    <w:rsid w:val="00A92CD3"/>
    <w:rsid w:val="00B010CC"/>
    <w:rsid w:val="00B0499C"/>
    <w:rsid w:val="00B23B75"/>
    <w:rsid w:val="00B75099"/>
    <w:rsid w:val="00B91D99"/>
    <w:rsid w:val="00B95154"/>
    <w:rsid w:val="00BA5E60"/>
    <w:rsid w:val="00BC3DE5"/>
    <w:rsid w:val="00BC6647"/>
    <w:rsid w:val="00BE3EE3"/>
    <w:rsid w:val="00BF0199"/>
    <w:rsid w:val="00C13D3F"/>
    <w:rsid w:val="00C25077"/>
    <w:rsid w:val="00C35E49"/>
    <w:rsid w:val="00CA0D39"/>
    <w:rsid w:val="00CA4CDC"/>
    <w:rsid w:val="00CD0E7B"/>
    <w:rsid w:val="00CD1C6D"/>
    <w:rsid w:val="00D22C09"/>
    <w:rsid w:val="00D4669E"/>
    <w:rsid w:val="00D55ABE"/>
    <w:rsid w:val="00D73C51"/>
    <w:rsid w:val="00D97B8C"/>
    <w:rsid w:val="00DA4434"/>
    <w:rsid w:val="00E32660"/>
    <w:rsid w:val="00E32ABC"/>
    <w:rsid w:val="00E5069C"/>
    <w:rsid w:val="00E55494"/>
    <w:rsid w:val="00E6163B"/>
    <w:rsid w:val="00E775D5"/>
    <w:rsid w:val="00EA47D4"/>
    <w:rsid w:val="00EE0AA0"/>
    <w:rsid w:val="00F2308F"/>
    <w:rsid w:val="00F84F58"/>
    <w:rsid w:val="00F85ACC"/>
    <w:rsid w:val="00FA0FF0"/>
    <w:rsid w:val="00FB6CCC"/>
    <w:rsid w:val="00FE2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666B"/>
    <w:pPr>
      <w:tabs>
        <w:tab w:val="center" w:pos="4513"/>
        <w:tab w:val="right" w:pos="9026"/>
      </w:tabs>
      <w:spacing w:after="0" w:line="240" w:lineRule="auto"/>
    </w:pPr>
  </w:style>
  <w:style w:type="character" w:customStyle="1" w:styleId="En-tteCar">
    <w:name w:val="En-tête Car"/>
    <w:basedOn w:val="Policepardfaut"/>
    <w:link w:val="En-tte"/>
    <w:uiPriority w:val="99"/>
    <w:rsid w:val="0081666B"/>
  </w:style>
  <w:style w:type="paragraph" w:styleId="Pieddepage">
    <w:name w:val="footer"/>
    <w:basedOn w:val="Normal"/>
    <w:link w:val="PieddepageCar"/>
    <w:uiPriority w:val="99"/>
    <w:unhideWhenUsed/>
    <w:rsid w:val="0081666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1666B"/>
  </w:style>
  <w:style w:type="paragraph" w:styleId="Textedebulles">
    <w:name w:val="Balloon Text"/>
    <w:basedOn w:val="Normal"/>
    <w:link w:val="TextedebullesCar"/>
    <w:uiPriority w:val="99"/>
    <w:semiHidden/>
    <w:unhideWhenUsed/>
    <w:rsid w:val="008166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66B"/>
    <w:rPr>
      <w:rFonts w:ascii="Tahoma" w:hAnsi="Tahoma" w:cs="Tahoma"/>
      <w:sz w:val="16"/>
      <w:szCs w:val="16"/>
    </w:rPr>
  </w:style>
  <w:style w:type="paragraph" w:styleId="Paragraphedeliste">
    <w:name w:val="List Paragraph"/>
    <w:basedOn w:val="Normal"/>
    <w:uiPriority w:val="34"/>
    <w:qFormat/>
    <w:rsid w:val="0081666B"/>
    <w:pPr>
      <w:ind w:left="720"/>
      <w:contextualSpacing/>
    </w:pPr>
  </w:style>
  <w:style w:type="table" w:styleId="Grilledutableau">
    <w:name w:val="Table Grid"/>
    <w:basedOn w:val="TableauNormal"/>
    <w:uiPriority w:val="59"/>
    <w:rsid w:val="00816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F5622"/>
    <w:rPr>
      <w:color w:val="0000FF" w:themeColor="hyperlink"/>
      <w:u w:val="single"/>
    </w:rPr>
  </w:style>
  <w:style w:type="paragraph" w:styleId="Notedebasdepage">
    <w:name w:val="footnote text"/>
    <w:basedOn w:val="Normal"/>
    <w:link w:val="NotedebasdepageCar"/>
    <w:uiPriority w:val="99"/>
    <w:semiHidden/>
    <w:unhideWhenUsed/>
    <w:rsid w:val="00061F4A"/>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061F4A"/>
    <w:rPr>
      <w:sz w:val="20"/>
      <w:szCs w:val="20"/>
      <w:lang w:val="en-US"/>
    </w:rPr>
  </w:style>
  <w:style w:type="character" w:styleId="Appelnotedebasdep">
    <w:name w:val="footnote reference"/>
    <w:basedOn w:val="Policepardfaut"/>
    <w:uiPriority w:val="99"/>
    <w:semiHidden/>
    <w:unhideWhenUsed/>
    <w:rsid w:val="00061F4A"/>
    <w:rPr>
      <w:vertAlign w:val="superscript"/>
    </w:rPr>
  </w:style>
  <w:style w:type="paragraph" w:styleId="NormalWeb">
    <w:name w:val="Normal (Web)"/>
    <w:basedOn w:val="Normal"/>
    <w:uiPriority w:val="99"/>
    <w:unhideWhenUsed/>
    <w:rsid w:val="00A46E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left">
    <w:name w:val="text-left"/>
    <w:basedOn w:val="Normal"/>
    <w:rsid w:val="004802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619</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Links>
    <vt:vector size="6" baseType="variant">
      <vt:variant>
        <vt:i4>5111931</vt:i4>
      </vt:variant>
      <vt:variant>
        <vt:i4>0</vt:i4>
      </vt:variant>
      <vt:variant>
        <vt:i4>0</vt:i4>
      </vt:variant>
      <vt:variant>
        <vt:i4>5</vt:i4>
      </vt:variant>
      <vt:variant>
        <vt:lpwstr>mailto:fellag72ahmed@yahoo.fr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30</cp:revision>
  <cp:lastPrinted>2023-02-13T08:50:00Z</cp:lastPrinted>
  <dcterms:created xsi:type="dcterms:W3CDTF">2023-02-10T10:28:00Z</dcterms:created>
  <dcterms:modified xsi:type="dcterms:W3CDTF">2024-01-19T09:49:00Z</dcterms:modified>
</cp:coreProperties>
</file>