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9F4" w:rsidRPr="00E946B5" w:rsidRDefault="00B659F4" w:rsidP="009C158F">
      <w:pPr>
        <w:spacing w:after="0" w:line="240" w:lineRule="auto"/>
        <w:contextualSpacing/>
        <w:jc w:val="center"/>
        <w:rPr>
          <w:rFonts w:asciiTheme="majorBidi" w:eastAsia="Cambria" w:hAnsiTheme="majorBidi" w:cstheme="majorBidi"/>
          <w:b/>
          <w:sz w:val="26"/>
        </w:rPr>
      </w:pPr>
      <w:r w:rsidRPr="00E946B5">
        <w:rPr>
          <w:rFonts w:asciiTheme="majorBidi" w:eastAsia="Cambria" w:hAnsiTheme="majorBidi" w:cstheme="majorBidi"/>
          <w:b/>
          <w:sz w:val="28"/>
        </w:rPr>
        <w:t>REPUBLIQUE ALGERIENNE DEMOCRATIQUE ET POPULAIRE</w:t>
      </w:r>
    </w:p>
    <w:p w:rsidR="00B659F4" w:rsidRPr="00E946B5" w:rsidRDefault="00B659F4" w:rsidP="009C158F">
      <w:pPr>
        <w:spacing w:after="0" w:line="240" w:lineRule="auto"/>
        <w:contextualSpacing/>
        <w:jc w:val="center"/>
        <w:rPr>
          <w:rFonts w:asciiTheme="majorBidi" w:eastAsia="Cambria" w:hAnsiTheme="majorBidi" w:cstheme="majorBidi"/>
          <w:b/>
          <w:sz w:val="28"/>
          <w:szCs w:val="20"/>
        </w:rPr>
      </w:pPr>
      <w:r w:rsidRPr="00E946B5">
        <w:rPr>
          <w:rFonts w:asciiTheme="majorBidi" w:eastAsia="Cambria" w:hAnsiTheme="majorBidi" w:cstheme="majorBidi"/>
          <w:b/>
          <w:sz w:val="28"/>
          <w:szCs w:val="20"/>
        </w:rPr>
        <w:t>Ministère de L'Enseignement Supérieur et de la Recherche  Scientifique</w:t>
      </w:r>
    </w:p>
    <w:p w:rsidR="00B659F4" w:rsidRPr="00E946B5" w:rsidRDefault="00E946B5" w:rsidP="009C158F">
      <w:pPr>
        <w:spacing w:after="0" w:line="240" w:lineRule="auto"/>
        <w:contextualSpacing/>
        <w:jc w:val="center"/>
        <w:rPr>
          <w:rFonts w:asciiTheme="majorBidi" w:eastAsia="Cambria" w:hAnsiTheme="majorBidi" w:cstheme="majorBidi"/>
          <w:b/>
          <w:sz w:val="32"/>
        </w:rPr>
      </w:pPr>
      <w:r w:rsidRPr="00E946B5">
        <w:rPr>
          <w:rFonts w:asciiTheme="majorBidi" w:eastAsia="Cambria" w:hAnsiTheme="majorBidi" w:cstheme="majorBidi"/>
          <w:b/>
          <w:sz w:val="32"/>
        </w:rPr>
        <w:t>O</w:t>
      </w:r>
      <w:r w:rsidR="00B659F4" w:rsidRPr="00E946B5">
        <w:rPr>
          <w:rFonts w:asciiTheme="majorBidi" w:eastAsia="Cambria" w:hAnsiTheme="majorBidi" w:cstheme="majorBidi"/>
          <w:b/>
          <w:sz w:val="32"/>
        </w:rPr>
        <w:t>ffice des Publications Universitaires</w:t>
      </w:r>
    </w:p>
    <w:p w:rsidR="00B659F4" w:rsidRPr="00E946B5" w:rsidRDefault="00B659F4" w:rsidP="00484AA8">
      <w:pPr>
        <w:spacing w:after="0" w:line="360" w:lineRule="auto"/>
        <w:rPr>
          <w:rFonts w:asciiTheme="majorBidi" w:eastAsia="Cambria" w:hAnsiTheme="majorBidi" w:cstheme="majorBidi"/>
          <w:b/>
          <w:sz w:val="32"/>
        </w:rPr>
      </w:pPr>
    </w:p>
    <w:p w:rsidR="00B659F4" w:rsidRPr="00E946B5" w:rsidRDefault="00B659F4" w:rsidP="00484AA8">
      <w:pPr>
        <w:spacing w:after="0" w:line="360" w:lineRule="auto"/>
        <w:rPr>
          <w:rFonts w:asciiTheme="majorBidi" w:eastAsia="Cambria" w:hAnsiTheme="majorBidi" w:cstheme="majorBidi"/>
          <w:b/>
          <w:sz w:val="28"/>
          <w:u w:val="single"/>
        </w:rPr>
      </w:pPr>
    </w:p>
    <w:p w:rsidR="00B659F4" w:rsidRPr="00E946B5" w:rsidRDefault="00B659F4" w:rsidP="00484AA8">
      <w:pPr>
        <w:spacing w:after="0" w:line="360" w:lineRule="auto"/>
        <w:rPr>
          <w:rFonts w:asciiTheme="majorBidi" w:eastAsia="Cambria" w:hAnsiTheme="majorBidi" w:cstheme="majorBidi"/>
          <w:b/>
          <w:sz w:val="28"/>
          <w:u w:val="single"/>
        </w:rPr>
      </w:pPr>
    </w:p>
    <w:p w:rsidR="00E946B5" w:rsidRPr="00E946B5" w:rsidRDefault="00E946B5" w:rsidP="00BB0F6E">
      <w:pPr>
        <w:spacing w:after="0" w:line="360" w:lineRule="auto"/>
        <w:rPr>
          <w:rFonts w:asciiTheme="majorBidi" w:eastAsia="Cambria" w:hAnsiTheme="majorBidi" w:cstheme="majorBidi"/>
          <w:b/>
          <w:sz w:val="26"/>
        </w:rPr>
      </w:pPr>
      <w:r w:rsidRPr="00E946B5">
        <w:rPr>
          <w:rFonts w:asciiTheme="majorBidi" w:eastAsia="Cambria" w:hAnsiTheme="majorBidi" w:cstheme="majorBidi"/>
          <w:b/>
          <w:sz w:val="26"/>
        </w:rPr>
        <w:t xml:space="preserve">Réf. :              /2020 </w:t>
      </w:r>
    </w:p>
    <w:p w:rsidR="00B659F4" w:rsidRPr="00E946B5" w:rsidRDefault="00B659F4" w:rsidP="00484AA8">
      <w:pPr>
        <w:spacing w:after="0" w:line="360" w:lineRule="auto"/>
        <w:rPr>
          <w:rFonts w:asciiTheme="majorBidi" w:eastAsia="Cambria" w:hAnsiTheme="majorBidi" w:cstheme="majorBidi"/>
          <w:b/>
          <w:sz w:val="28"/>
          <w:u w:val="single"/>
        </w:rPr>
      </w:pPr>
    </w:p>
    <w:p w:rsidR="00B659F4" w:rsidRPr="00E946B5" w:rsidRDefault="00B659F4" w:rsidP="00484AA8">
      <w:pPr>
        <w:spacing w:after="0" w:line="360" w:lineRule="auto"/>
        <w:rPr>
          <w:rFonts w:asciiTheme="majorBidi" w:eastAsia="Cambria" w:hAnsiTheme="majorBidi" w:cstheme="majorBidi"/>
          <w:sz w:val="28"/>
        </w:rPr>
      </w:pPr>
    </w:p>
    <w:p w:rsidR="00E946B5" w:rsidRPr="00E946B5" w:rsidRDefault="00E946B5" w:rsidP="00484AA8">
      <w:pPr>
        <w:spacing w:after="0" w:line="360" w:lineRule="auto"/>
        <w:rPr>
          <w:rFonts w:asciiTheme="majorBidi" w:eastAsia="Cambria" w:hAnsiTheme="majorBidi" w:cstheme="majorBidi"/>
          <w:sz w:val="28"/>
        </w:rPr>
      </w:pPr>
    </w:p>
    <w:p w:rsidR="00E946B5" w:rsidRPr="00E946B5" w:rsidRDefault="00E946B5" w:rsidP="00484AA8">
      <w:pPr>
        <w:spacing w:after="0" w:line="360" w:lineRule="auto"/>
        <w:rPr>
          <w:rFonts w:asciiTheme="majorBidi" w:eastAsia="Cambria" w:hAnsiTheme="majorBidi" w:cstheme="majorBidi"/>
          <w:sz w:val="28"/>
        </w:rPr>
      </w:pPr>
    </w:p>
    <w:p w:rsidR="00B659F4" w:rsidRDefault="00B659F4" w:rsidP="00484AA8">
      <w:pPr>
        <w:spacing w:after="0" w:line="360" w:lineRule="auto"/>
        <w:jc w:val="center"/>
        <w:rPr>
          <w:rFonts w:asciiTheme="majorBidi" w:eastAsia="Arial Black" w:hAnsiTheme="majorBidi" w:cstheme="majorBidi"/>
          <w:b/>
          <w:sz w:val="16"/>
          <w:u w:val="single"/>
        </w:rPr>
      </w:pPr>
    </w:p>
    <w:p w:rsidR="00E946B5" w:rsidRDefault="00E946B5" w:rsidP="00484AA8">
      <w:pPr>
        <w:spacing w:after="0" w:line="360" w:lineRule="auto"/>
        <w:jc w:val="center"/>
        <w:rPr>
          <w:rFonts w:asciiTheme="majorBidi" w:eastAsia="Arial Black" w:hAnsiTheme="majorBidi" w:cstheme="majorBidi"/>
          <w:b/>
          <w:sz w:val="16"/>
          <w:u w:val="single"/>
        </w:rPr>
      </w:pPr>
    </w:p>
    <w:p w:rsidR="00E946B5" w:rsidRDefault="00E946B5" w:rsidP="00484AA8">
      <w:pPr>
        <w:spacing w:after="0" w:line="360" w:lineRule="auto"/>
        <w:jc w:val="center"/>
        <w:rPr>
          <w:rFonts w:asciiTheme="majorBidi" w:eastAsia="Arial Black" w:hAnsiTheme="majorBidi" w:cstheme="majorBidi"/>
          <w:b/>
          <w:sz w:val="16"/>
          <w:u w:val="single"/>
        </w:rPr>
      </w:pPr>
    </w:p>
    <w:p w:rsidR="00E946B5" w:rsidRDefault="00E946B5" w:rsidP="00484AA8">
      <w:pPr>
        <w:spacing w:after="0" w:line="360" w:lineRule="auto"/>
        <w:jc w:val="center"/>
        <w:rPr>
          <w:rFonts w:asciiTheme="majorBidi" w:eastAsia="Arial Black" w:hAnsiTheme="majorBidi" w:cstheme="majorBidi"/>
          <w:b/>
          <w:sz w:val="16"/>
          <w:u w:val="single"/>
        </w:rPr>
      </w:pPr>
    </w:p>
    <w:p w:rsidR="00E946B5" w:rsidRDefault="00E946B5" w:rsidP="00484AA8">
      <w:pPr>
        <w:spacing w:after="0" w:line="360" w:lineRule="auto"/>
        <w:jc w:val="center"/>
        <w:rPr>
          <w:rFonts w:asciiTheme="majorBidi" w:eastAsia="Arial Black" w:hAnsiTheme="majorBidi" w:cstheme="majorBidi"/>
          <w:b/>
          <w:sz w:val="16"/>
          <w:u w:val="single"/>
        </w:rPr>
      </w:pPr>
    </w:p>
    <w:p w:rsidR="00E946B5" w:rsidRDefault="00E946B5" w:rsidP="00484AA8">
      <w:pPr>
        <w:spacing w:after="0" w:line="360" w:lineRule="auto"/>
        <w:jc w:val="center"/>
        <w:rPr>
          <w:rFonts w:asciiTheme="majorBidi" w:eastAsia="Arial Black" w:hAnsiTheme="majorBidi" w:cstheme="majorBidi"/>
          <w:b/>
          <w:sz w:val="16"/>
          <w:u w:val="single"/>
        </w:rPr>
      </w:pPr>
    </w:p>
    <w:p w:rsidR="00E946B5" w:rsidRPr="00E946B5" w:rsidRDefault="00E946B5" w:rsidP="00484AA8">
      <w:pPr>
        <w:spacing w:after="0" w:line="360" w:lineRule="auto"/>
        <w:jc w:val="center"/>
        <w:rPr>
          <w:rFonts w:asciiTheme="majorBidi" w:eastAsia="Arial Black" w:hAnsiTheme="majorBidi" w:cstheme="majorBidi"/>
          <w:b/>
          <w:sz w:val="16"/>
          <w:u w:val="single"/>
        </w:rPr>
      </w:pPr>
    </w:p>
    <w:p w:rsidR="00B659F4" w:rsidRPr="00E946B5" w:rsidRDefault="00B659F4" w:rsidP="00484AA8">
      <w:pPr>
        <w:spacing w:after="0" w:line="360" w:lineRule="auto"/>
        <w:jc w:val="center"/>
        <w:rPr>
          <w:rFonts w:asciiTheme="majorBidi" w:eastAsia="Arial Black" w:hAnsiTheme="majorBidi" w:cstheme="majorBidi"/>
          <w:b/>
          <w:sz w:val="96"/>
          <w:szCs w:val="48"/>
        </w:rPr>
      </w:pPr>
      <w:r w:rsidRPr="00E946B5">
        <w:rPr>
          <w:rFonts w:asciiTheme="majorBidi" w:eastAsia="Arial Black" w:hAnsiTheme="majorBidi" w:cstheme="majorBidi"/>
          <w:b/>
          <w:sz w:val="96"/>
          <w:szCs w:val="48"/>
        </w:rPr>
        <w:t xml:space="preserve">CONVENTION </w:t>
      </w:r>
    </w:p>
    <w:p w:rsidR="00B659F4" w:rsidRPr="00E946B5" w:rsidRDefault="00B659F4" w:rsidP="00484AA8">
      <w:pPr>
        <w:tabs>
          <w:tab w:val="left" w:pos="1080"/>
        </w:tabs>
        <w:spacing w:after="0" w:line="360" w:lineRule="auto"/>
        <w:rPr>
          <w:rFonts w:asciiTheme="majorBidi" w:eastAsia="Arial Black" w:hAnsiTheme="majorBidi" w:cstheme="majorBidi"/>
          <w:b/>
          <w:sz w:val="26"/>
          <w:u w:val="single"/>
        </w:rPr>
      </w:pPr>
    </w:p>
    <w:p w:rsidR="00B659F4" w:rsidRPr="00E946B5" w:rsidRDefault="00B659F4" w:rsidP="00484AA8">
      <w:pPr>
        <w:spacing w:after="0" w:line="360" w:lineRule="auto"/>
        <w:rPr>
          <w:rFonts w:asciiTheme="majorBidi" w:eastAsia="Cambria" w:hAnsiTheme="majorBidi" w:cstheme="majorBidi"/>
          <w:sz w:val="28"/>
        </w:rPr>
      </w:pPr>
    </w:p>
    <w:p w:rsidR="00B659F4" w:rsidRPr="00E946B5" w:rsidRDefault="00B659F4" w:rsidP="00484AA8">
      <w:pPr>
        <w:spacing w:after="0" w:line="360" w:lineRule="auto"/>
        <w:rPr>
          <w:rFonts w:asciiTheme="majorBidi" w:eastAsia="Cambria" w:hAnsiTheme="majorBidi" w:cstheme="majorBidi"/>
          <w:b/>
          <w:sz w:val="26"/>
        </w:rPr>
      </w:pPr>
    </w:p>
    <w:p w:rsidR="00B659F4" w:rsidRPr="00E946B5" w:rsidRDefault="00B659F4" w:rsidP="00484AA8">
      <w:pPr>
        <w:spacing w:after="0" w:line="360" w:lineRule="auto"/>
        <w:rPr>
          <w:rFonts w:asciiTheme="majorBidi" w:eastAsia="Cambria" w:hAnsiTheme="majorBidi" w:cstheme="majorBidi"/>
          <w:b/>
          <w:sz w:val="26"/>
        </w:rPr>
      </w:pPr>
    </w:p>
    <w:p w:rsidR="00B659F4" w:rsidRPr="00E946B5" w:rsidRDefault="00B659F4" w:rsidP="00484AA8">
      <w:pPr>
        <w:spacing w:after="0" w:line="360" w:lineRule="auto"/>
        <w:rPr>
          <w:rFonts w:asciiTheme="majorBidi" w:eastAsia="Cambria" w:hAnsiTheme="majorBidi" w:cstheme="majorBidi"/>
          <w:b/>
          <w:sz w:val="26"/>
        </w:rPr>
      </w:pPr>
    </w:p>
    <w:p w:rsidR="00B659F4" w:rsidRPr="00E946B5" w:rsidRDefault="00B659F4" w:rsidP="00484AA8">
      <w:pPr>
        <w:spacing w:after="0" w:line="360" w:lineRule="auto"/>
        <w:rPr>
          <w:rFonts w:asciiTheme="majorBidi" w:eastAsia="Cambria" w:hAnsiTheme="majorBidi" w:cstheme="majorBidi"/>
          <w:b/>
          <w:sz w:val="26"/>
        </w:rPr>
      </w:pPr>
    </w:p>
    <w:p w:rsidR="00B659F4" w:rsidRPr="00E946B5" w:rsidRDefault="00B659F4" w:rsidP="00484AA8">
      <w:pPr>
        <w:spacing w:after="0" w:line="360" w:lineRule="auto"/>
        <w:rPr>
          <w:rFonts w:asciiTheme="majorBidi" w:eastAsia="Cambria" w:hAnsiTheme="majorBidi" w:cstheme="majorBidi"/>
          <w:b/>
          <w:sz w:val="26"/>
        </w:rPr>
      </w:pPr>
    </w:p>
    <w:p w:rsidR="00B659F4" w:rsidRPr="00E946B5" w:rsidRDefault="00B659F4" w:rsidP="00484AA8">
      <w:pPr>
        <w:spacing w:after="0" w:line="360" w:lineRule="auto"/>
        <w:rPr>
          <w:rFonts w:asciiTheme="majorBidi" w:eastAsia="Cambria" w:hAnsiTheme="majorBidi" w:cstheme="majorBidi"/>
          <w:b/>
          <w:sz w:val="26"/>
        </w:rPr>
      </w:pPr>
    </w:p>
    <w:p w:rsidR="00B659F4" w:rsidRPr="00E946B5" w:rsidRDefault="00B659F4" w:rsidP="00484AA8">
      <w:pPr>
        <w:spacing w:after="0" w:line="360" w:lineRule="auto"/>
        <w:rPr>
          <w:rFonts w:asciiTheme="majorBidi" w:eastAsia="Cambria" w:hAnsiTheme="majorBidi" w:cstheme="majorBidi"/>
          <w:b/>
          <w:sz w:val="26"/>
        </w:rPr>
      </w:pPr>
    </w:p>
    <w:p w:rsidR="00B659F4" w:rsidRPr="00E946B5" w:rsidRDefault="00B659F4" w:rsidP="00484AA8">
      <w:pPr>
        <w:spacing w:after="0" w:line="360" w:lineRule="auto"/>
        <w:rPr>
          <w:rFonts w:asciiTheme="majorBidi" w:eastAsia="Cambria" w:hAnsiTheme="majorBidi" w:cstheme="majorBidi"/>
          <w:b/>
          <w:sz w:val="26"/>
        </w:rPr>
      </w:pPr>
    </w:p>
    <w:p w:rsidR="00B659F4" w:rsidRPr="00E946B5" w:rsidRDefault="00B659F4" w:rsidP="00484AA8">
      <w:pPr>
        <w:spacing w:after="0" w:line="360" w:lineRule="auto"/>
        <w:rPr>
          <w:rFonts w:asciiTheme="majorBidi" w:eastAsia="Cambria" w:hAnsiTheme="majorBidi" w:cstheme="majorBidi"/>
          <w:b/>
          <w:sz w:val="26"/>
        </w:rPr>
      </w:pPr>
    </w:p>
    <w:p w:rsidR="00B659F4" w:rsidRPr="00E946B5" w:rsidRDefault="00B659F4" w:rsidP="00484AA8">
      <w:pPr>
        <w:spacing w:after="0" w:line="360" w:lineRule="auto"/>
        <w:rPr>
          <w:rFonts w:asciiTheme="majorBidi" w:eastAsia="Cambria" w:hAnsiTheme="majorBidi" w:cstheme="majorBidi"/>
          <w:b/>
          <w:sz w:val="26"/>
        </w:rPr>
      </w:pPr>
    </w:p>
    <w:p w:rsidR="00597C2A" w:rsidRPr="00E946B5" w:rsidRDefault="00597C2A" w:rsidP="00484AA8">
      <w:pPr>
        <w:spacing w:after="0" w:line="360" w:lineRule="auto"/>
        <w:rPr>
          <w:rFonts w:asciiTheme="majorBidi" w:eastAsia="Cambria" w:hAnsiTheme="majorBidi" w:cstheme="majorBidi"/>
          <w:b/>
          <w:sz w:val="26"/>
        </w:rPr>
      </w:pPr>
      <w:r w:rsidRPr="00E946B5">
        <w:rPr>
          <w:rFonts w:asciiTheme="majorBidi" w:eastAsia="Cambria" w:hAnsiTheme="majorBidi" w:cstheme="majorBidi"/>
          <w:b/>
          <w:sz w:val="26"/>
        </w:rPr>
        <w:lastRenderedPageBreak/>
        <w:t>Entre,</w:t>
      </w:r>
    </w:p>
    <w:p w:rsidR="00597C2A" w:rsidRPr="00E946B5" w:rsidRDefault="00597C2A" w:rsidP="00484AA8">
      <w:pPr>
        <w:spacing w:after="0" w:line="360" w:lineRule="auto"/>
        <w:rPr>
          <w:rFonts w:asciiTheme="majorBidi" w:eastAsia="Cambria" w:hAnsiTheme="majorBidi" w:cstheme="majorBidi"/>
          <w:b/>
          <w:sz w:val="26"/>
        </w:rPr>
      </w:pPr>
    </w:p>
    <w:p w:rsidR="00597C2A" w:rsidRPr="00E946B5" w:rsidRDefault="00597C2A" w:rsidP="00484AA8">
      <w:pPr>
        <w:spacing w:after="0" w:line="360" w:lineRule="auto"/>
        <w:rPr>
          <w:rFonts w:asciiTheme="majorBidi" w:eastAsia="Cambria" w:hAnsiTheme="majorBidi" w:cstheme="majorBidi"/>
          <w:b/>
          <w:sz w:val="26"/>
        </w:rPr>
      </w:pPr>
    </w:p>
    <w:p w:rsidR="00597C2A" w:rsidRPr="00E946B5" w:rsidRDefault="00597C2A" w:rsidP="00484AA8">
      <w:pPr>
        <w:spacing w:after="0" w:line="360" w:lineRule="auto"/>
        <w:jc w:val="both"/>
        <w:rPr>
          <w:rFonts w:asciiTheme="majorBidi" w:eastAsia="Cambria" w:hAnsiTheme="majorBidi" w:cstheme="majorBidi"/>
          <w:sz w:val="26"/>
        </w:rPr>
      </w:pPr>
      <w:r w:rsidRPr="00E946B5">
        <w:rPr>
          <w:rFonts w:asciiTheme="majorBidi" w:eastAsia="Cambria" w:hAnsiTheme="majorBidi" w:cstheme="majorBidi"/>
          <w:b/>
          <w:sz w:val="26"/>
        </w:rPr>
        <w:t>L'</w:t>
      </w:r>
      <w:r w:rsidR="00E946B5">
        <w:rPr>
          <w:rFonts w:asciiTheme="majorBidi" w:eastAsia="Cambria" w:hAnsiTheme="majorBidi" w:cstheme="majorBidi"/>
          <w:b/>
          <w:sz w:val="26"/>
        </w:rPr>
        <w:t>O</w:t>
      </w:r>
      <w:r w:rsidRPr="00E946B5">
        <w:rPr>
          <w:rFonts w:asciiTheme="majorBidi" w:eastAsia="Cambria" w:hAnsiTheme="majorBidi" w:cstheme="majorBidi"/>
          <w:b/>
          <w:sz w:val="26"/>
        </w:rPr>
        <w:t xml:space="preserve">ffice des Publications Universitaires </w:t>
      </w:r>
    </w:p>
    <w:p w:rsidR="00597C2A" w:rsidRPr="00E946B5" w:rsidRDefault="00597C2A" w:rsidP="00484AA8">
      <w:pPr>
        <w:spacing w:after="0" w:line="360" w:lineRule="auto"/>
        <w:jc w:val="both"/>
        <w:rPr>
          <w:rFonts w:asciiTheme="majorBidi" w:eastAsia="Cambria" w:hAnsiTheme="majorBidi" w:cstheme="majorBidi"/>
          <w:sz w:val="26"/>
        </w:rPr>
      </w:pPr>
      <w:r w:rsidRPr="00E946B5">
        <w:rPr>
          <w:rFonts w:asciiTheme="majorBidi" w:eastAsia="Cambria" w:hAnsiTheme="majorBidi" w:cstheme="majorBidi"/>
          <w:sz w:val="26"/>
        </w:rPr>
        <w:t>Domicilié </w:t>
      </w:r>
      <w:r w:rsidR="00E946B5" w:rsidRPr="00E946B5">
        <w:rPr>
          <w:rFonts w:asciiTheme="majorBidi" w:eastAsia="Cambria" w:hAnsiTheme="majorBidi" w:cstheme="majorBidi"/>
          <w:sz w:val="26"/>
        </w:rPr>
        <w:t>à :</w:t>
      </w:r>
      <w:r w:rsidRPr="00E946B5">
        <w:rPr>
          <w:rFonts w:asciiTheme="majorBidi" w:eastAsia="Cambria" w:hAnsiTheme="majorBidi" w:cstheme="majorBidi"/>
          <w:sz w:val="26"/>
        </w:rPr>
        <w:t xml:space="preserve">    BEN AKNOUN  - Alger.</w:t>
      </w:r>
    </w:p>
    <w:p w:rsidR="00597C2A" w:rsidRPr="00E946B5" w:rsidRDefault="00597C2A" w:rsidP="00484AA8">
      <w:pPr>
        <w:spacing w:after="0" w:line="360" w:lineRule="auto"/>
        <w:jc w:val="both"/>
        <w:rPr>
          <w:rFonts w:asciiTheme="majorBidi" w:eastAsia="Cambria" w:hAnsiTheme="majorBidi" w:cstheme="majorBidi"/>
          <w:b/>
          <w:sz w:val="26"/>
        </w:rPr>
      </w:pPr>
      <w:r w:rsidRPr="00E946B5">
        <w:rPr>
          <w:rFonts w:asciiTheme="majorBidi" w:eastAsia="Cambria" w:hAnsiTheme="majorBidi" w:cstheme="majorBidi"/>
          <w:sz w:val="26"/>
        </w:rPr>
        <w:t xml:space="preserve">Représenté par : Monsieur </w:t>
      </w:r>
      <w:r w:rsidR="00E946B5">
        <w:rPr>
          <w:rFonts w:asciiTheme="majorBidi" w:eastAsia="Cambria" w:hAnsiTheme="majorBidi" w:cstheme="majorBidi"/>
          <w:sz w:val="26"/>
        </w:rPr>
        <w:t xml:space="preserve">Nadir KHALFALLAH – Directeur Général, </w:t>
      </w:r>
      <w:r w:rsidRPr="00E946B5">
        <w:rPr>
          <w:rFonts w:asciiTheme="majorBidi" w:eastAsia="Cambria" w:hAnsiTheme="majorBidi" w:cstheme="majorBidi"/>
          <w:sz w:val="26"/>
        </w:rPr>
        <w:t xml:space="preserve">exerçant tous les pouvoirs à l'effet de la présente convention ci- après dénommée 0.P.U  </w:t>
      </w:r>
    </w:p>
    <w:p w:rsidR="00597C2A" w:rsidRPr="00E946B5" w:rsidRDefault="00597C2A" w:rsidP="00484AA8">
      <w:pPr>
        <w:spacing w:after="0" w:line="360" w:lineRule="auto"/>
        <w:rPr>
          <w:rFonts w:asciiTheme="majorBidi" w:eastAsia="Cambria" w:hAnsiTheme="majorBidi" w:cstheme="majorBidi"/>
          <w:b/>
          <w:sz w:val="26"/>
        </w:rPr>
      </w:pPr>
    </w:p>
    <w:p w:rsidR="00597C2A" w:rsidRPr="00E946B5" w:rsidRDefault="00597C2A" w:rsidP="00484AA8">
      <w:pPr>
        <w:spacing w:after="0" w:line="360" w:lineRule="auto"/>
        <w:rPr>
          <w:rFonts w:asciiTheme="majorBidi" w:eastAsia="Cambria" w:hAnsiTheme="majorBidi" w:cstheme="majorBidi"/>
          <w:b/>
          <w:sz w:val="26"/>
        </w:rPr>
      </w:pPr>
    </w:p>
    <w:p w:rsidR="00597C2A" w:rsidRPr="00E946B5" w:rsidRDefault="00597C2A" w:rsidP="00484AA8">
      <w:pPr>
        <w:spacing w:after="0" w:line="360" w:lineRule="auto"/>
        <w:rPr>
          <w:rFonts w:asciiTheme="majorBidi" w:eastAsia="Cambria" w:hAnsiTheme="majorBidi" w:cstheme="majorBidi"/>
          <w:b/>
          <w:sz w:val="26"/>
        </w:rPr>
      </w:pPr>
      <w:bookmarkStart w:id="0" w:name="_GoBack"/>
      <w:bookmarkEnd w:id="0"/>
    </w:p>
    <w:p w:rsidR="00597C2A" w:rsidRPr="00E946B5" w:rsidRDefault="00E946B5" w:rsidP="00484AA8">
      <w:pPr>
        <w:spacing w:after="0" w:line="360" w:lineRule="auto"/>
        <w:jc w:val="right"/>
        <w:rPr>
          <w:rFonts w:asciiTheme="majorBidi" w:eastAsia="Cambria" w:hAnsiTheme="majorBidi" w:cstheme="majorBidi"/>
          <w:b/>
          <w:sz w:val="26"/>
        </w:rPr>
      </w:pPr>
      <w:r w:rsidRPr="00E946B5">
        <w:rPr>
          <w:rFonts w:asciiTheme="majorBidi" w:eastAsia="Cambria" w:hAnsiTheme="majorBidi" w:cstheme="majorBidi"/>
          <w:b/>
          <w:sz w:val="26"/>
        </w:rPr>
        <w:t>D’une</w:t>
      </w:r>
      <w:r w:rsidR="00597C2A" w:rsidRPr="00E946B5">
        <w:rPr>
          <w:rFonts w:asciiTheme="majorBidi" w:eastAsia="Cambria" w:hAnsiTheme="majorBidi" w:cstheme="majorBidi"/>
          <w:b/>
          <w:sz w:val="26"/>
        </w:rPr>
        <w:t> part,</w:t>
      </w:r>
    </w:p>
    <w:p w:rsidR="00597C2A" w:rsidRPr="00E946B5" w:rsidRDefault="00597C2A" w:rsidP="00484AA8">
      <w:pPr>
        <w:spacing w:after="0" w:line="360" w:lineRule="auto"/>
        <w:rPr>
          <w:rFonts w:asciiTheme="majorBidi" w:eastAsia="Cambria" w:hAnsiTheme="majorBidi" w:cstheme="majorBidi"/>
          <w:sz w:val="26"/>
        </w:rPr>
      </w:pPr>
    </w:p>
    <w:p w:rsidR="00597C2A" w:rsidRPr="00E946B5" w:rsidRDefault="00597C2A" w:rsidP="00484AA8">
      <w:pPr>
        <w:keepNext/>
        <w:spacing w:after="0" w:line="360" w:lineRule="auto"/>
        <w:rPr>
          <w:rFonts w:asciiTheme="majorBidi" w:eastAsia="Cambria" w:hAnsiTheme="majorBidi" w:cstheme="majorBidi"/>
          <w:b/>
          <w:sz w:val="26"/>
        </w:rPr>
      </w:pPr>
    </w:p>
    <w:p w:rsidR="00597C2A" w:rsidRPr="00E946B5" w:rsidRDefault="00E946B5" w:rsidP="00484AA8">
      <w:pPr>
        <w:keepNext/>
        <w:spacing w:after="0" w:line="360" w:lineRule="auto"/>
        <w:rPr>
          <w:rFonts w:asciiTheme="majorBidi" w:eastAsia="Cambria" w:hAnsiTheme="majorBidi" w:cstheme="majorBidi"/>
          <w:b/>
          <w:sz w:val="26"/>
        </w:rPr>
      </w:pPr>
      <w:r w:rsidRPr="00E946B5">
        <w:rPr>
          <w:rFonts w:asciiTheme="majorBidi" w:eastAsia="Cambria" w:hAnsiTheme="majorBidi" w:cstheme="majorBidi"/>
          <w:b/>
          <w:sz w:val="26"/>
        </w:rPr>
        <w:t>Et</w:t>
      </w:r>
      <w:r w:rsidR="00597C2A" w:rsidRPr="00E946B5">
        <w:rPr>
          <w:rFonts w:asciiTheme="majorBidi" w:eastAsia="Cambria" w:hAnsiTheme="majorBidi" w:cstheme="majorBidi"/>
          <w:b/>
          <w:sz w:val="26"/>
        </w:rPr>
        <w:t>,</w:t>
      </w:r>
    </w:p>
    <w:p w:rsidR="00597C2A" w:rsidRPr="00E946B5" w:rsidRDefault="00597C2A" w:rsidP="00484AA8">
      <w:pPr>
        <w:spacing w:after="0" w:line="360" w:lineRule="auto"/>
        <w:rPr>
          <w:rFonts w:asciiTheme="majorBidi" w:eastAsia="Cambria" w:hAnsiTheme="majorBidi" w:cstheme="majorBidi"/>
          <w:b/>
          <w:sz w:val="26"/>
        </w:rPr>
      </w:pPr>
    </w:p>
    <w:p w:rsidR="00597C2A" w:rsidRPr="00E946B5" w:rsidRDefault="00597C2A" w:rsidP="00484AA8">
      <w:pPr>
        <w:spacing w:after="0" w:line="360" w:lineRule="auto"/>
        <w:rPr>
          <w:rFonts w:asciiTheme="majorBidi" w:eastAsia="Cambria" w:hAnsiTheme="majorBidi" w:cstheme="majorBidi"/>
          <w:b/>
          <w:sz w:val="26"/>
        </w:rPr>
      </w:pPr>
    </w:p>
    <w:p w:rsidR="00597C2A" w:rsidRPr="00E946B5" w:rsidRDefault="00597C2A" w:rsidP="00484AA8">
      <w:pPr>
        <w:spacing w:after="0" w:line="360" w:lineRule="auto"/>
        <w:jc w:val="both"/>
        <w:rPr>
          <w:rFonts w:asciiTheme="majorBidi" w:eastAsia="Cambria" w:hAnsiTheme="majorBidi" w:cstheme="majorBidi"/>
          <w:b/>
          <w:sz w:val="26"/>
        </w:rPr>
      </w:pPr>
    </w:p>
    <w:p w:rsidR="00597C2A" w:rsidRPr="00E946B5" w:rsidRDefault="00597C2A" w:rsidP="00484AA8">
      <w:pPr>
        <w:spacing w:after="0" w:line="360" w:lineRule="auto"/>
        <w:jc w:val="both"/>
        <w:rPr>
          <w:rFonts w:asciiTheme="majorBidi" w:eastAsia="Cambria" w:hAnsiTheme="majorBidi" w:cstheme="majorBidi"/>
          <w:b/>
          <w:sz w:val="26"/>
        </w:rPr>
      </w:pPr>
    </w:p>
    <w:p w:rsidR="00597C2A" w:rsidRPr="00E946B5" w:rsidRDefault="00597C2A" w:rsidP="00484AA8">
      <w:pPr>
        <w:spacing w:after="0" w:line="360" w:lineRule="auto"/>
        <w:jc w:val="both"/>
        <w:rPr>
          <w:rFonts w:asciiTheme="majorBidi" w:eastAsia="Cambria" w:hAnsiTheme="majorBidi" w:cstheme="majorBidi"/>
          <w:sz w:val="26"/>
        </w:rPr>
      </w:pPr>
      <w:r w:rsidRPr="00E946B5">
        <w:rPr>
          <w:rFonts w:asciiTheme="majorBidi" w:eastAsia="Cambria" w:hAnsiTheme="majorBidi" w:cstheme="majorBidi"/>
          <w:b/>
          <w:sz w:val="26"/>
        </w:rPr>
        <w:t>Etablissement  de ----</w:t>
      </w:r>
      <w:r w:rsidRPr="00E946B5">
        <w:rPr>
          <w:rFonts w:asciiTheme="majorBidi" w:eastAsia="Cambria" w:hAnsiTheme="majorBidi" w:cstheme="majorBidi"/>
          <w:sz w:val="26"/>
        </w:rPr>
        <w:t>-------------------------------------------------</w:t>
      </w:r>
    </w:p>
    <w:p w:rsidR="00597C2A" w:rsidRPr="00E946B5" w:rsidRDefault="00597C2A" w:rsidP="00484AA8">
      <w:pPr>
        <w:spacing w:after="0" w:line="360" w:lineRule="auto"/>
        <w:jc w:val="both"/>
        <w:rPr>
          <w:rFonts w:asciiTheme="majorBidi" w:eastAsia="Cambria" w:hAnsiTheme="majorBidi" w:cstheme="majorBidi"/>
          <w:sz w:val="26"/>
        </w:rPr>
      </w:pPr>
      <w:r w:rsidRPr="00E946B5">
        <w:rPr>
          <w:rFonts w:asciiTheme="majorBidi" w:eastAsia="Cambria" w:hAnsiTheme="majorBidi" w:cstheme="majorBidi"/>
          <w:sz w:val="26"/>
        </w:rPr>
        <w:t>Domicilie à  ----------------------------------------------------</w:t>
      </w:r>
    </w:p>
    <w:p w:rsidR="00597C2A" w:rsidRPr="00E946B5" w:rsidRDefault="00597C2A" w:rsidP="00484AA8">
      <w:pPr>
        <w:spacing w:after="0" w:line="360" w:lineRule="auto"/>
        <w:jc w:val="both"/>
        <w:rPr>
          <w:rFonts w:asciiTheme="majorBidi" w:eastAsia="Cambria" w:hAnsiTheme="majorBidi" w:cstheme="majorBidi"/>
          <w:sz w:val="26"/>
        </w:rPr>
      </w:pPr>
      <w:r w:rsidRPr="00E946B5">
        <w:rPr>
          <w:rFonts w:asciiTheme="majorBidi" w:eastAsia="Cambria" w:hAnsiTheme="majorBidi" w:cstheme="majorBidi"/>
          <w:sz w:val="26"/>
        </w:rPr>
        <w:t>Représenté par Monsieur----------------------</w:t>
      </w:r>
      <w:r w:rsidR="00E946B5">
        <w:rPr>
          <w:rFonts w:asciiTheme="majorBidi" w:eastAsia="Cambria" w:hAnsiTheme="majorBidi" w:cstheme="majorBidi"/>
          <w:sz w:val="26"/>
        </w:rPr>
        <w:t>-------</w:t>
      </w:r>
      <w:r w:rsidRPr="00E946B5">
        <w:rPr>
          <w:rFonts w:asciiTheme="majorBidi" w:eastAsia="Cambria" w:hAnsiTheme="majorBidi" w:cstheme="majorBidi"/>
          <w:sz w:val="26"/>
        </w:rPr>
        <w:t>-----------</w:t>
      </w:r>
      <w:r w:rsidR="00E946B5">
        <w:rPr>
          <w:rFonts w:asciiTheme="majorBidi" w:eastAsia="Cambria" w:hAnsiTheme="majorBidi" w:cstheme="majorBidi"/>
          <w:sz w:val="26"/>
        </w:rPr>
        <w:t xml:space="preserve"> </w:t>
      </w:r>
      <w:r w:rsidRPr="00E946B5">
        <w:rPr>
          <w:rFonts w:asciiTheme="majorBidi" w:eastAsia="Cambria" w:hAnsiTheme="majorBidi" w:cstheme="majorBidi"/>
          <w:sz w:val="26"/>
        </w:rPr>
        <w:t>exerçant tous les pouvoirs</w:t>
      </w:r>
      <w:r w:rsidR="00E946B5">
        <w:rPr>
          <w:rFonts w:asciiTheme="majorBidi" w:eastAsia="Cambria" w:hAnsiTheme="majorBidi" w:cstheme="majorBidi"/>
          <w:sz w:val="26"/>
        </w:rPr>
        <w:t xml:space="preserve"> </w:t>
      </w:r>
      <w:r w:rsidRPr="00E946B5">
        <w:rPr>
          <w:rFonts w:asciiTheme="majorBidi" w:eastAsia="Cambria" w:hAnsiTheme="majorBidi" w:cstheme="majorBidi"/>
          <w:sz w:val="26"/>
        </w:rPr>
        <w:t xml:space="preserve">à l'effet de la présente convention ci- après  dénommée </w:t>
      </w:r>
      <w:r w:rsidR="00E946B5">
        <w:rPr>
          <w:rFonts w:asciiTheme="majorBidi" w:eastAsia="Cambria" w:hAnsiTheme="majorBidi" w:cstheme="majorBidi"/>
          <w:sz w:val="26"/>
        </w:rPr>
        <w:t>E</w:t>
      </w:r>
      <w:r w:rsidRPr="00E946B5">
        <w:rPr>
          <w:rFonts w:asciiTheme="majorBidi" w:eastAsia="Cambria" w:hAnsiTheme="majorBidi" w:cstheme="majorBidi"/>
          <w:sz w:val="26"/>
        </w:rPr>
        <w:t>tablissement ----------</w:t>
      </w:r>
      <w:r w:rsidR="00E946B5">
        <w:rPr>
          <w:rFonts w:asciiTheme="majorBidi" w:eastAsia="Cambria" w:hAnsiTheme="majorBidi" w:cstheme="majorBidi"/>
          <w:sz w:val="26"/>
        </w:rPr>
        <w:t>-------</w:t>
      </w:r>
      <w:r w:rsidRPr="00E946B5">
        <w:rPr>
          <w:rFonts w:asciiTheme="majorBidi" w:eastAsia="Cambria" w:hAnsiTheme="majorBidi" w:cstheme="majorBidi"/>
          <w:sz w:val="26"/>
        </w:rPr>
        <w:t>-----------------</w:t>
      </w:r>
    </w:p>
    <w:p w:rsidR="00597C2A" w:rsidRPr="00E946B5" w:rsidRDefault="00597C2A" w:rsidP="00484AA8">
      <w:pPr>
        <w:keepNext/>
        <w:spacing w:after="0" w:line="360" w:lineRule="auto"/>
        <w:rPr>
          <w:rFonts w:asciiTheme="majorBidi" w:eastAsia="Cambria" w:hAnsiTheme="majorBidi" w:cstheme="majorBidi"/>
          <w:b/>
          <w:sz w:val="26"/>
        </w:rPr>
      </w:pPr>
    </w:p>
    <w:p w:rsidR="00597C2A" w:rsidRDefault="00597C2A" w:rsidP="00484AA8">
      <w:pPr>
        <w:keepNext/>
        <w:spacing w:after="0" w:line="360" w:lineRule="auto"/>
        <w:jc w:val="right"/>
        <w:rPr>
          <w:rFonts w:asciiTheme="majorBidi" w:eastAsia="Cambria" w:hAnsiTheme="majorBidi" w:cstheme="majorBidi"/>
          <w:b/>
          <w:sz w:val="26"/>
        </w:rPr>
      </w:pPr>
    </w:p>
    <w:p w:rsidR="00F62D69" w:rsidRDefault="00F62D69" w:rsidP="00484AA8">
      <w:pPr>
        <w:keepNext/>
        <w:spacing w:after="0" w:line="360" w:lineRule="auto"/>
        <w:jc w:val="right"/>
        <w:rPr>
          <w:rFonts w:asciiTheme="majorBidi" w:eastAsia="Cambria" w:hAnsiTheme="majorBidi" w:cstheme="majorBidi"/>
          <w:b/>
          <w:sz w:val="26"/>
        </w:rPr>
      </w:pPr>
    </w:p>
    <w:p w:rsidR="00F62D69" w:rsidRPr="00E946B5" w:rsidRDefault="00F62D69" w:rsidP="00484AA8">
      <w:pPr>
        <w:keepNext/>
        <w:spacing w:after="0" w:line="360" w:lineRule="auto"/>
        <w:jc w:val="right"/>
        <w:rPr>
          <w:rFonts w:asciiTheme="majorBidi" w:eastAsia="Cambria" w:hAnsiTheme="majorBidi" w:cstheme="majorBidi"/>
          <w:b/>
          <w:sz w:val="26"/>
        </w:rPr>
      </w:pPr>
    </w:p>
    <w:p w:rsidR="00597C2A" w:rsidRPr="00E946B5" w:rsidRDefault="00E946B5" w:rsidP="00484AA8">
      <w:pPr>
        <w:keepNext/>
        <w:spacing w:after="0" w:line="360" w:lineRule="auto"/>
        <w:jc w:val="right"/>
        <w:rPr>
          <w:rFonts w:asciiTheme="majorBidi" w:eastAsia="Cambria" w:hAnsiTheme="majorBidi" w:cstheme="majorBidi"/>
          <w:b/>
          <w:sz w:val="26"/>
        </w:rPr>
      </w:pPr>
      <w:r w:rsidRPr="00E946B5">
        <w:rPr>
          <w:rFonts w:asciiTheme="majorBidi" w:eastAsia="Cambria" w:hAnsiTheme="majorBidi" w:cstheme="majorBidi"/>
          <w:b/>
          <w:sz w:val="26"/>
        </w:rPr>
        <w:t>D’autre</w:t>
      </w:r>
      <w:r w:rsidR="00597C2A" w:rsidRPr="00E946B5">
        <w:rPr>
          <w:rFonts w:asciiTheme="majorBidi" w:eastAsia="Cambria" w:hAnsiTheme="majorBidi" w:cstheme="majorBidi"/>
          <w:b/>
          <w:sz w:val="26"/>
        </w:rPr>
        <w:t xml:space="preserve"> part.</w:t>
      </w:r>
    </w:p>
    <w:p w:rsidR="00597C2A" w:rsidRPr="00E946B5" w:rsidRDefault="00597C2A" w:rsidP="00484AA8">
      <w:pPr>
        <w:spacing w:after="0" w:line="360" w:lineRule="auto"/>
        <w:rPr>
          <w:rFonts w:asciiTheme="majorBidi" w:eastAsia="Cambria" w:hAnsiTheme="majorBidi" w:cstheme="majorBidi"/>
          <w:b/>
          <w:sz w:val="26"/>
          <w:u w:val="single"/>
        </w:rPr>
      </w:pPr>
    </w:p>
    <w:p w:rsidR="00F62D69" w:rsidRDefault="00F62D69">
      <w:pPr>
        <w:rPr>
          <w:rFonts w:asciiTheme="majorBidi" w:eastAsia="Cambria" w:hAnsiTheme="majorBidi" w:cstheme="majorBidi"/>
          <w:b/>
          <w:sz w:val="26"/>
        </w:rPr>
      </w:pPr>
      <w:r>
        <w:rPr>
          <w:rFonts w:asciiTheme="majorBidi" w:eastAsia="Cambria" w:hAnsiTheme="majorBidi" w:cstheme="majorBidi"/>
          <w:b/>
          <w:sz w:val="26"/>
        </w:rPr>
        <w:br w:type="page"/>
      </w:r>
    </w:p>
    <w:p w:rsidR="00597C2A" w:rsidRPr="009C158F" w:rsidRDefault="00597C2A" w:rsidP="00484AA8">
      <w:pPr>
        <w:spacing w:after="0" w:line="360" w:lineRule="auto"/>
        <w:rPr>
          <w:rFonts w:asciiTheme="majorBidi" w:eastAsia="Cambria" w:hAnsiTheme="majorBidi" w:cstheme="majorBidi"/>
          <w:b/>
          <w:sz w:val="28"/>
          <w:szCs w:val="24"/>
          <w:u w:val="single"/>
        </w:rPr>
      </w:pPr>
      <w:r w:rsidRPr="009C158F">
        <w:rPr>
          <w:rFonts w:asciiTheme="majorBidi" w:eastAsia="Cambria" w:hAnsiTheme="majorBidi" w:cstheme="majorBidi"/>
          <w:b/>
          <w:sz w:val="28"/>
          <w:szCs w:val="24"/>
          <w:u w:val="single"/>
        </w:rPr>
        <w:lastRenderedPageBreak/>
        <w:t xml:space="preserve">Il a été convenu et arrêté ce qui suit : </w:t>
      </w:r>
    </w:p>
    <w:p w:rsidR="00597C2A" w:rsidRPr="00E946B5" w:rsidRDefault="00597C2A" w:rsidP="00484AA8">
      <w:pPr>
        <w:spacing w:after="0" w:line="360" w:lineRule="auto"/>
        <w:rPr>
          <w:rFonts w:asciiTheme="majorBidi" w:eastAsia="Times New Roman" w:hAnsiTheme="majorBidi" w:cstheme="majorBidi"/>
          <w:sz w:val="24"/>
        </w:rPr>
      </w:pPr>
    </w:p>
    <w:p w:rsidR="00597C2A" w:rsidRPr="00E946B5" w:rsidRDefault="00597C2A" w:rsidP="00484AA8">
      <w:pPr>
        <w:keepNext/>
        <w:spacing w:after="0" w:line="360" w:lineRule="auto"/>
        <w:rPr>
          <w:rFonts w:asciiTheme="majorBidi" w:eastAsia="Cambria" w:hAnsiTheme="majorBidi" w:cstheme="majorBidi"/>
          <w:b/>
          <w:sz w:val="26"/>
          <w:u w:val="single"/>
        </w:rPr>
      </w:pPr>
      <w:r w:rsidRPr="00E946B5">
        <w:rPr>
          <w:rFonts w:asciiTheme="majorBidi" w:eastAsia="Cambria" w:hAnsiTheme="majorBidi" w:cstheme="majorBidi"/>
          <w:b/>
          <w:caps/>
          <w:sz w:val="26"/>
          <w:u w:val="single"/>
        </w:rPr>
        <w:t>Article  1</w:t>
      </w:r>
      <w:r w:rsidRPr="00E946B5">
        <w:rPr>
          <w:rFonts w:asciiTheme="majorBidi" w:eastAsia="Cambria" w:hAnsiTheme="majorBidi" w:cstheme="majorBidi"/>
          <w:b/>
          <w:sz w:val="26"/>
        </w:rPr>
        <w:t> :</w:t>
      </w:r>
      <w:r w:rsidRPr="00E946B5">
        <w:rPr>
          <w:rFonts w:asciiTheme="majorBidi" w:eastAsia="Cambria" w:hAnsiTheme="majorBidi" w:cstheme="majorBidi"/>
          <w:b/>
          <w:sz w:val="26"/>
          <w:u w:val="single"/>
        </w:rPr>
        <w:t xml:space="preserve"> Objet de la convention</w:t>
      </w:r>
    </w:p>
    <w:p w:rsidR="00597C2A" w:rsidRPr="00E946B5" w:rsidRDefault="00597C2A" w:rsidP="00484AA8">
      <w:pPr>
        <w:spacing w:after="0" w:line="360" w:lineRule="auto"/>
        <w:jc w:val="both"/>
        <w:rPr>
          <w:rFonts w:asciiTheme="majorBidi" w:eastAsia="Cambria" w:hAnsiTheme="majorBidi" w:cstheme="majorBidi"/>
          <w:sz w:val="8"/>
        </w:rPr>
      </w:pPr>
    </w:p>
    <w:p w:rsidR="00597C2A" w:rsidRPr="00E946B5" w:rsidRDefault="00597C2A" w:rsidP="00484AA8">
      <w:pPr>
        <w:spacing w:after="0" w:line="360" w:lineRule="auto"/>
        <w:jc w:val="both"/>
        <w:rPr>
          <w:rFonts w:asciiTheme="majorBidi" w:eastAsia="Cambria" w:hAnsiTheme="majorBidi" w:cstheme="majorBidi"/>
          <w:sz w:val="26"/>
        </w:rPr>
      </w:pPr>
      <w:r w:rsidRPr="00E946B5">
        <w:rPr>
          <w:rFonts w:asciiTheme="majorBidi" w:eastAsia="Cambria" w:hAnsiTheme="majorBidi" w:cstheme="majorBidi"/>
          <w:sz w:val="26"/>
        </w:rPr>
        <w:t xml:space="preserve">La présente convention a pour objet  d'attribution un compte Administrateur  portent sur l’accès a la bibliothèque numérique de l’office des publications universitaires  </w:t>
      </w:r>
    </w:p>
    <w:p w:rsidR="00597C2A" w:rsidRPr="00E946B5" w:rsidRDefault="00597C2A" w:rsidP="00484AA8">
      <w:pPr>
        <w:spacing w:after="0" w:line="360" w:lineRule="auto"/>
        <w:rPr>
          <w:rFonts w:asciiTheme="majorBidi" w:eastAsia="Cambria" w:hAnsiTheme="majorBidi" w:cstheme="majorBidi"/>
          <w:b/>
          <w:sz w:val="26"/>
        </w:rPr>
      </w:pPr>
    </w:p>
    <w:p w:rsidR="00597C2A" w:rsidRPr="00E946B5" w:rsidRDefault="00597C2A" w:rsidP="00484AA8">
      <w:pPr>
        <w:keepNext/>
        <w:spacing w:after="0" w:line="360" w:lineRule="auto"/>
        <w:ind w:left="-567" w:firstLine="567"/>
        <w:jc w:val="both"/>
        <w:rPr>
          <w:rFonts w:asciiTheme="majorBidi" w:eastAsia="Cambria" w:hAnsiTheme="majorBidi" w:cstheme="majorBidi"/>
          <w:b/>
          <w:sz w:val="26"/>
          <w:u w:val="single"/>
        </w:rPr>
      </w:pPr>
      <w:r w:rsidRPr="00E946B5">
        <w:rPr>
          <w:rFonts w:asciiTheme="majorBidi" w:eastAsia="Cambria" w:hAnsiTheme="majorBidi" w:cstheme="majorBidi"/>
          <w:b/>
          <w:caps/>
          <w:sz w:val="26"/>
          <w:u w:val="single"/>
        </w:rPr>
        <w:t>Article 2</w:t>
      </w:r>
      <w:r w:rsidRPr="00E946B5">
        <w:rPr>
          <w:rFonts w:asciiTheme="majorBidi" w:eastAsia="Cambria" w:hAnsiTheme="majorBidi" w:cstheme="majorBidi"/>
          <w:b/>
          <w:sz w:val="26"/>
          <w:u w:val="single"/>
        </w:rPr>
        <w:t> : Objectifs de la bibliothèque numérique</w:t>
      </w:r>
    </w:p>
    <w:p w:rsidR="00597C2A" w:rsidRPr="00E946B5" w:rsidRDefault="00597C2A" w:rsidP="00484AA8">
      <w:pPr>
        <w:spacing w:after="0" w:line="360" w:lineRule="auto"/>
        <w:jc w:val="both"/>
        <w:rPr>
          <w:rFonts w:asciiTheme="majorBidi" w:eastAsia="Cambria" w:hAnsiTheme="majorBidi" w:cstheme="majorBidi"/>
          <w:sz w:val="12"/>
        </w:rPr>
      </w:pPr>
    </w:p>
    <w:p w:rsidR="00484AA8" w:rsidRDefault="00484AA8" w:rsidP="00484AA8">
      <w:pPr>
        <w:spacing w:after="0" w:line="360" w:lineRule="auto"/>
        <w:jc w:val="both"/>
        <w:rPr>
          <w:rFonts w:asciiTheme="majorBidi" w:eastAsia="Cambria" w:hAnsiTheme="majorBidi" w:cstheme="majorBidi"/>
          <w:sz w:val="26"/>
        </w:rPr>
      </w:pPr>
      <w:r w:rsidRPr="00484AA8">
        <w:rPr>
          <w:rFonts w:asciiTheme="majorBidi" w:eastAsia="Cambria" w:hAnsiTheme="majorBidi" w:cstheme="majorBidi"/>
          <w:sz w:val="26"/>
        </w:rPr>
        <w:t>Ce compte susvisé poursuit les objectifs suivants :</w:t>
      </w:r>
    </w:p>
    <w:p w:rsidR="00484AA8" w:rsidRDefault="00484AA8" w:rsidP="00484AA8">
      <w:pPr>
        <w:spacing w:after="0" w:line="360" w:lineRule="auto"/>
        <w:jc w:val="both"/>
        <w:rPr>
          <w:rFonts w:asciiTheme="majorBidi" w:eastAsia="Cambria" w:hAnsiTheme="majorBidi" w:cstheme="majorBidi"/>
          <w:sz w:val="26"/>
        </w:rPr>
      </w:pPr>
    </w:p>
    <w:p w:rsidR="00E946B5" w:rsidRPr="00E946B5" w:rsidRDefault="00597C2A" w:rsidP="00484AA8">
      <w:pPr>
        <w:pStyle w:val="Paragraphedeliste"/>
        <w:numPr>
          <w:ilvl w:val="0"/>
          <w:numId w:val="15"/>
        </w:numPr>
        <w:spacing w:after="0" w:line="360" w:lineRule="auto"/>
        <w:contextualSpacing w:val="0"/>
        <w:rPr>
          <w:rFonts w:asciiTheme="majorBidi" w:eastAsia="Cambria" w:hAnsiTheme="majorBidi" w:cstheme="majorBidi"/>
          <w:sz w:val="26"/>
        </w:rPr>
      </w:pPr>
      <w:r w:rsidRPr="00E946B5">
        <w:rPr>
          <w:rFonts w:asciiTheme="majorBidi" w:eastAsia="Cambria" w:hAnsiTheme="majorBidi" w:cstheme="majorBidi"/>
          <w:sz w:val="26"/>
        </w:rPr>
        <w:t xml:space="preserve">Permettre  aux  </w:t>
      </w:r>
      <w:r w:rsidR="00E946B5" w:rsidRPr="00E946B5">
        <w:rPr>
          <w:rFonts w:asciiTheme="majorBidi" w:eastAsia="Cambria" w:hAnsiTheme="majorBidi" w:cstheme="majorBidi"/>
          <w:sz w:val="26"/>
        </w:rPr>
        <w:t>e</w:t>
      </w:r>
      <w:r w:rsidRPr="00E946B5">
        <w:rPr>
          <w:rFonts w:asciiTheme="majorBidi" w:eastAsia="Cambria" w:hAnsiTheme="majorBidi" w:cstheme="majorBidi"/>
          <w:sz w:val="26"/>
        </w:rPr>
        <w:t xml:space="preserve">nseignants et </w:t>
      </w:r>
      <w:r w:rsidR="00E946B5" w:rsidRPr="00E946B5">
        <w:rPr>
          <w:rFonts w:asciiTheme="majorBidi" w:eastAsia="Cambria" w:hAnsiTheme="majorBidi" w:cstheme="majorBidi"/>
          <w:sz w:val="26"/>
        </w:rPr>
        <w:t>étudiants</w:t>
      </w:r>
      <w:r w:rsidRPr="00E946B5">
        <w:rPr>
          <w:rFonts w:asciiTheme="majorBidi" w:eastAsia="Cambria" w:hAnsiTheme="majorBidi" w:cstheme="majorBidi"/>
          <w:sz w:val="26"/>
        </w:rPr>
        <w:t xml:space="preserve">  l’accès </w:t>
      </w:r>
      <w:r w:rsidR="00E946B5" w:rsidRPr="00E946B5">
        <w:rPr>
          <w:rFonts w:asciiTheme="majorBidi" w:eastAsia="Cambria" w:hAnsiTheme="majorBidi" w:cstheme="majorBidi"/>
          <w:sz w:val="26"/>
        </w:rPr>
        <w:t>à</w:t>
      </w:r>
      <w:r w:rsidRPr="00E946B5">
        <w:rPr>
          <w:rFonts w:asciiTheme="majorBidi" w:eastAsia="Cambria" w:hAnsiTheme="majorBidi" w:cstheme="majorBidi"/>
          <w:sz w:val="26"/>
        </w:rPr>
        <w:t xml:space="preserve"> la bibliothèque numérique de l’office des publications universitaires  </w:t>
      </w:r>
    </w:p>
    <w:p w:rsidR="00E946B5" w:rsidRPr="00E946B5" w:rsidRDefault="00E946B5" w:rsidP="00484AA8">
      <w:pPr>
        <w:pStyle w:val="Paragraphedeliste"/>
        <w:numPr>
          <w:ilvl w:val="0"/>
          <w:numId w:val="15"/>
        </w:numPr>
        <w:spacing w:after="0" w:line="360" w:lineRule="auto"/>
        <w:contextualSpacing w:val="0"/>
        <w:rPr>
          <w:rFonts w:asciiTheme="majorBidi" w:eastAsia="Cambria" w:hAnsiTheme="majorBidi" w:cstheme="majorBidi"/>
          <w:sz w:val="26"/>
        </w:rPr>
      </w:pPr>
      <w:r w:rsidRPr="00E946B5">
        <w:rPr>
          <w:rFonts w:asciiTheme="majorBidi" w:eastAsia="Cambria" w:hAnsiTheme="majorBidi" w:cstheme="majorBidi"/>
          <w:sz w:val="26"/>
        </w:rPr>
        <w:t>A</w:t>
      </w:r>
      <w:r w:rsidR="00597C2A" w:rsidRPr="00E946B5">
        <w:rPr>
          <w:rFonts w:asciiTheme="majorBidi" w:eastAsia="Cambria" w:hAnsiTheme="majorBidi" w:cstheme="majorBidi"/>
          <w:sz w:val="26"/>
        </w:rPr>
        <w:t>ccès illimité 24h/24,7j/</w:t>
      </w:r>
      <w:r w:rsidRPr="00E946B5">
        <w:rPr>
          <w:rFonts w:asciiTheme="majorBidi" w:eastAsia="Cambria" w:hAnsiTheme="majorBidi" w:cstheme="majorBidi"/>
          <w:sz w:val="26"/>
        </w:rPr>
        <w:t>7.</w:t>
      </w:r>
    </w:p>
    <w:p w:rsidR="00E946B5" w:rsidRPr="00E946B5" w:rsidRDefault="00E946B5" w:rsidP="00484AA8">
      <w:pPr>
        <w:pStyle w:val="Paragraphedeliste"/>
        <w:numPr>
          <w:ilvl w:val="0"/>
          <w:numId w:val="15"/>
        </w:numPr>
        <w:spacing w:line="360" w:lineRule="auto"/>
        <w:contextualSpacing w:val="0"/>
        <w:rPr>
          <w:rFonts w:asciiTheme="majorBidi" w:eastAsia="Cambria" w:hAnsiTheme="majorBidi" w:cstheme="majorBidi"/>
          <w:sz w:val="26"/>
        </w:rPr>
      </w:pPr>
      <w:r w:rsidRPr="00E946B5">
        <w:rPr>
          <w:rFonts w:asciiTheme="majorBidi" w:eastAsia="Cambria" w:hAnsiTheme="majorBidi" w:cstheme="majorBidi"/>
          <w:sz w:val="26"/>
        </w:rPr>
        <w:t>Mettre</w:t>
      </w:r>
      <w:r w:rsidR="00597C2A" w:rsidRPr="00E946B5">
        <w:rPr>
          <w:rFonts w:asciiTheme="majorBidi" w:eastAsia="Cambria" w:hAnsiTheme="majorBidi" w:cstheme="majorBidi"/>
          <w:sz w:val="26"/>
        </w:rPr>
        <w:t xml:space="preserve"> </w:t>
      </w:r>
      <w:r w:rsidRPr="00E946B5">
        <w:rPr>
          <w:rFonts w:asciiTheme="majorBidi" w:eastAsia="Cambria" w:hAnsiTheme="majorBidi" w:cstheme="majorBidi"/>
          <w:sz w:val="26"/>
        </w:rPr>
        <w:t>à</w:t>
      </w:r>
      <w:r w:rsidR="00597C2A" w:rsidRPr="00E946B5">
        <w:rPr>
          <w:rFonts w:asciiTheme="majorBidi" w:eastAsia="Cambria" w:hAnsiTheme="majorBidi" w:cstheme="majorBidi"/>
          <w:sz w:val="26"/>
        </w:rPr>
        <w:t xml:space="preserve"> la disposition des Enseignants et les Etudiants  une collection d'ouvrage et polycopie numériques accessible à distance permettant la consultation et la visualisation sans pour autant les télécharger.</w:t>
      </w:r>
    </w:p>
    <w:p w:rsidR="00597C2A" w:rsidRPr="00E946B5" w:rsidRDefault="00597C2A" w:rsidP="00484AA8">
      <w:pPr>
        <w:pStyle w:val="Paragraphedeliste"/>
        <w:numPr>
          <w:ilvl w:val="0"/>
          <w:numId w:val="15"/>
        </w:numPr>
        <w:spacing w:line="360" w:lineRule="auto"/>
        <w:contextualSpacing w:val="0"/>
        <w:rPr>
          <w:rFonts w:asciiTheme="majorBidi" w:eastAsia="Cambria" w:hAnsiTheme="majorBidi" w:cstheme="majorBidi"/>
          <w:sz w:val="26"/>
        </w:rPr>
      </w:pPr>
      <w:r w:rsidRPr="00E946B5">
        <w:rPr>
          <w:rFonts w:asciiTheme="majorBidi" w:eastAsia="Cambria" w:hAnsiTheme="majorBidi" w:cstheme="majorBidi"/>
          <w:sz w:val="26"/>
        </w:rPr>
        <w:t>Connexion facile et multiples possibilités (favoris, nouveautés, les plus consult</w:t>
      </w:r>
      <w:r w:rsidR="00E946B5">
        <w:rPr>
          <w:rFonts w:asciiTheme="majorBidi" w:eastAsia="Cambria" w:hAnsiTheme="majorBidi" w:cstheme="majorBidi"/>
          <w:sz w:val="26"/>
        </w:rPr>
        <w:t>é</w:t>
      </w:r>
      <w:r w:rsidRPr="00E946B5">
        <w:rPr>
          <w:rFonts w:asciiTheme="majorBidi" w:eastAsia="Cambria" w:hAnsiTheme="majorBidi" w:cstheme="majorBidi"/>
          <w:sz w:val="26"/>
        </w:rPr>
        <w:t>s)</w:t>
      </w:r>
    </w:p>
    <w:p w:rsidR="00597C2A" w:rsidRPr="00E946B5" w:rsidRDefault="00597C2A" w:rsidP="00484AA8">
      <w:pPr>
        <w:pStyle w:val="Paragraphedeliste"/>
        <w:numPr>
          <w:ilvl w:val="0"/>
          <w:numId w:val="15"/>
        </w:numPr>
        <w:tabs>
          <w:tab w:val="left" w:pos="8820"/>
        </w:tabs>
        <w:spacing w:after="0" w:line="360" w:lineRule="auto"/>
        <w:contextualSpacing w:val="0"/>
        <w:rPr>
          <w:rFonts w:asciiTheme="majorBidi" w:eastAsia="Cambria" w:hAnsiTheme="majorBidi" w:cstheme="majorBidi"/>
          <w:sz w:val="26"/>
        </w:rPr>
      </w:pPr>
      <w:r w:rsidRPr="00E946B5">
        <w:rPr>
          <w:rFonts w:asciiTheme="majorBidi" w:eastAsia="Cambria" w:hAnsiTheme="majorBidi" w:cstheme="majorBidi"/>
          <w:sz w:val="26"/>
        </w:rPr>
        <w:t>Des nouveautés en permanence (enrichit tous les mois) automatiquement par des nouvelles parutions et productions O.P.U,</w:t>
      </w:r>
    </w:p>
    <w:p w:rsidR="00E946B5" w:rsidRPr="00E946B5" w:rsidRDefault="00597C2A" w:rsidP="00484AA8">
      <w:pPr>
        <w:pStyle w:val="Paragraphedeliste"/>
        <w:numPr>
          <w:ilvl w:val="0"/>
          <w:numId w:val="15"/>
        </w:numPr>
        <w:tabs>
          <w:tab w:val="left" w:pos="8820"/>
        </w:tabs>
        <w:spacing w:line="360" w:lineRule="auto"/>
        <w:contextualSpacing w:val="0"/>
        <w:rPr>
          <w:rFonts w:asciiTheme="majorBidi" w:eastAsia="Cambria" w:hAnsiTheme="majorBidi" w:cstheme="majorBidi"/>
          <w:sz w:val="26"/>
        </w:rPr>
      </w:pPr>
      <w:r w:rsidRPr="00E946B5">
        <w:rPr>
          <w:rFonts w:asciiTheme="majorBidi" w:eastAsia="Cambria" w:hAnsiTheme="majorBidi" w:cstheme="majorBidi"/>
          <w:sz w:val="26"/>
        </w:rPr>
        <w:t xml:space="preserve">Accessible partout </w:t>
      </w:r>
      <w:r w:rsidR="00E946B5" w:rsidRPr="00E946B5">
        <w:rPr>
          <w:rFonts w:asciiTheme="majorBidi" w:eastAsia="Cambria" w:hAnsiTheme="majorBidi" w:cstheme="majorBidi"/>
          <w:sz w:val="26"/>
        </w:rPr>
        <w:t>où</w:t>
      </w:r>
      <w:r w:rsidRPr="00E946B5">
        <w:rPr>
          <w:rFonts w:asciiTheme="majorBidi" w:eastAsia="Cambria" w:hAnsiTheme="majorBidi" w:cstheme="majorBidi"/>
          <w:sz w:val="26"/>
        </w:rPr>
        <w:t xml:space="preserve"> il </w:t>
      </w:r>
      <w:r w:rsidR="00E946B5" w:rsidRPr="00E946B5">
        <w:rPr>
          <w:rFonts w:asciiTheme="majorBidi" w:eastAsia="Cambria" w:hAnsiTheme="majorBidi" w:cstheme="majorBidi"/>
          <w:sz w:val="26"/>
        </w:rPr>
        <w:t>y a</w:t>
      </w:r>
      <w:r w:rsidRPr="00E946B5">
        <w:rPr>
          <w:rFonts w:asciiTheme="majorBidi" w:eastAsia="Cambria" w:hAnsiTheme="majorBidi" w:cstheme="majorBidi"/>
          <w:sz w:val="26"/>
        </w:rPr>
        <w:t xml:space="preserve">  l’internet,</w:t>
      </w:r>
    </w:p>
    <w:p w:rsidR="00597C2A" w:rsidRPr="00E946B5" w:rsidRDefault="00597C2A" w:rsidP="00484AA8">
      <w:pPr>
        <w:pStyle w:val="Paragraphedeliste"/>
        <w:numPr>
          <w:ilvl w:val="0"/>
          <w:numId w:val="15"/>
        </w:numPr>
        <w:tabs>
          <w:tab w:val="left" w:pos="8820"/>
        </w:tabs>
        <w:spacing w:line="360" w:lineRule="auto"/>
        <w:contextualSpacing w:val="0"/>
        <w:rPr>
          <w:rFonts w:asciiTheme="majorBidi" w:eastAsia="Cambria" w:hAnsiTheme="majorBidi" w:cstheme="majorBidi"/>
          <w:sz w:val="26"/>
        </w:rPr>
      </w:pPr>
      <w:r w:rsidRPr="00E946B5">
        <w:rPr>
          <w:rFonts w:asciiTheme="majorBidi" w:eastAsia="Cambria" w:hAnsiTheme="majorBidi" w:cstheme="majorBidi"/>
          <w:sz w:val="26"/>
        </w:rPr>
        <w:t>Un moteur de recherche au cœur du contenu,</w:t>
      </w:r>
    </w:p>
    <w:p w:rsidR="00597C2A" w:rsidRPr="00E946B5" w:rsidRDefault="00597C2A" w:rsidP="00484AA8">
      <w:pPr>
        <w:pStyle w:val="Paragraphedeliste"/>
        <w:numPr>
          <w:ilvl w:val="0"/>
          <w:numId w:val="15"/>
        </w:numPr>
        <w:tabs>
          <w:tab w:val="left" w:pos="8820"/>
        </w:tabs>
        <w:spacing w:line="360" w:lineRule="auto"/>
        <w:contextualSpacing w:val="0"/>
        <w:rPr>
          <w:rFonts w:asciiTheme="majorBidi" w:eastAsia="Cambria" w:hAnsiTheme="majorBidi" w:cstheme="majorBidi"/>
          <w:sz w:val="26"/>
        </w:rPr>
      </w:pPr>
      <w:r w:rsidRPr="00E946B5">
        <w:rPr>
          <w:rFonts w:asciiTheme="majorBidi" w:eastAsia="Cambria" w:hAnsiTheme="majorBidi" w:cstheme="majorBidi"/>
          <w:sz w:val="26"/>
        </w:rPr>
        <w:t xml:space="preserve">Jusqu'à -30% réduction de prix des livres papier par rapport au tarif librairie pour vos étudiants et vos enseignants (achat via l’application Androïde </w:t>
      </w:r>
      <w:r w:rsidR="00E946B5" w:rsidRPr="00E946B5">
        <w:rPr>
          <w:rFonts w:asciiTheme="majorBidi" w:eastAsia="Cambria" w:hAnsiTheme="majorBidi" w:cstheme="majorBidi"/>
          <w:sz w:val="26"/>
        </w:rPr>
        <w:t>(</w:t>
      </w:r>
      <w:r w:rsidR="00E946B5" w:rsidRPr="00E946B5">
        <w:rPr>
          <w:rFonts w:asciiTheme="majorBidi" w:eastAsia="Cambria" w:hAnsiTheme="majorBidi" w:cstheme="majorBidi"/>
          <w:b/>
          <w:bCs/>
          <w:sz w:val="26"/>
        </w:rPr>
        <w:t>IQRAA</w:t>
      </w:r>
      <w:r w:rsidRPr="00E946B5">
        <w:rPr>
          <w:rFonts w:asciiTheme="majorBidi" w:eastAsia="Cambria" w:hAnsiTheme="majorBidi" w:cstheme="majorBidi"/>
          <w:sz w:val="26"/>
        </w:rPr>
        <w:t>).</w:t>
      </w:r>
    </w:p>
    <w:p w:rsidR="00597C2A" w:rsidRPr="00E946B5" w:rsidRDefault="00E946B5" w:rsidP="00484AA8">
      <w:pPr>
        <w:pStyle w:val="Paragraphedeliste"/>
        <w:numPr>
          <w:ilvl w:val="0"/>
          <w:numId w:val="15"/>
        </w:numPr>
        <w:tabs>
          <w:tab w:val="left" w:pos="8820"/>
        </w:tabs>
        <w:spacing w:line="360" w:lineRule="auto"/>
        <w:contextualSpacing w:val="0"/>
        <w:rPr>
          <w:rFonts w:asciiTheme="majorBidi" w:eastAsia="Cambria" w:hAnsiTheme="majorBidi" w:cstheme="majorBidi"/>
          <w:sz w:val="26"/>
        </w:rPr>
      </w:pPr>
      <w:r>
        <w:rPr>
          <w:rFonts w:asciiTheme="majorBidi" w:eastAsia="Cambria" w:hAnsiTheme="majorBidi" w:cstheme="majorBidi"/>
          <w:sz w:val="26"/>
        </w:rPr>
        <w:t>P</w:t>
      </w:r>
      <w:r w:rsidR="00597C2A" w:rsidRPr="00E946B5">
        <w:rPr>
          <w:rFonts w:asciiTheme="majorBidi" w:eastAsia="Cambria" w:hAnsiTheme="majorBidi" w:cstheme="majorBidi"/>
          <w:sz w:val="26"/>
        </w:rPr>
        <w:t>ermettre la recherche rapide d</w:t>
      </w:r>
      <w:r>
        <w:rPr>
          <w:rFonts w:asciiTheme="majorBidi" w:eastAsia="Cambria" w:hAnsiTheme="majorBidi" w:cstheme="majorBidi"/>
          <w:sz w:val="26"/>
        </w:rPr>
        <w:t>e l</w:t>
      </w:r>
      <w:r w:rsidR="00597C2A" w:rsidRPr="00E946B5">
        <w:rPr>
          <w:rFonts w:asciiTheme="majorBidi" w:eastAsia="Cambria" w:hAnsiTheme="majorBidi" w:cstheme="majorBidi"/>
          <w:sz w:val="26"/>
        </w:rPr>
        <w:t xml:space="preserve">'information et </w:t>
      </w:r>
      <w:r>
        <w:rPr>
          <w:rFonts w:asciiTheme="majorBidi" w:eastAsia="Cambria" w:hAnsiTheme="majorBidi" w:cstheme="majorBidi"/>
          <w:sz w:val="26"/>
        </w:rPr>
        <w:t>l’</w:t>
      </w:r>
      <w:r w:rsidRPr="00E946B5">
        <w:rPr>
          <w:rFonts w:asciiTheme="majorBidi" w:eastAsia="Cambria" w:hAnsiTheme="majorBidi" w:cstheme="majorBidi"/>
          <w:sz w:val="26"/>
        </w:rPr>
        <w:t>accè</w:t>
      </w:r>
      <w:r>
        <w:rPr>
          <w:rFonts w:asciiTheme="majorBidi" w:eastAsia="Cambria" w:hAnsiTheme="majorBidi" w:cstheme="majorBidi"/>
          <w:sz w:val="26"/>
        </w:rPr>
        <w:t xml:space="preserve">s </w:t>
      </w:r>
      <w:r w:rsidR="00597C2A" w:rsidRPr="00E946B5">
        <w:rPr>
          <w:rFonts w:asciiTheme="majorBidi" w:eastAsia="Cambria" w:hAnsiTheme="majorBidi" w:cstheme="majorBidi"/>
          <w:sz w:val="26"/>
        </w:rPr>
        <w:t xml:space="preserve">à des </w:t>
      </w:r>
      <w:r w:rsidR="00484AA8">
        <w:rPr>
          <w:rFonts w:asciiTheme="majorBidi" w:eastAsia="Cambria" w:hAnsiTheme="majorBidi" w:cstheme="majorBidi"/>
          <w:sz w:val="26"/>
        </w:rPr>
        <w:t xml:space="preserve">ouvrages </w:t>
      </w:r>
      <w:r w:rsidR="00597C2A" w:rsidRPr="00E946B5">
        <w:rPr>
          <w:rFonts w:asciiTheme="majorBidi" w:eastAsia="Cambria" w:hAnsiTheme="majorBidi" w:cstheme="majorBidi"/>
          <w:sz w:val="26"/>
        </w:rPr>
        <w:t xml:space="preserve">et des </w:t>
      </w:r>
      <w:r w:rsidR="00484AA8">
        <w:rPr>
          <w:rFonts w:asciiTheme="majorBidi" w:eastAsia="Cambria" w:hAnsiTheme="majorBidi" w:cstheme="majorBidi"/>
          <w:sz w:val="26"/>
        </w:rPr>
        <w:t xml:space="preserve">polycopies </w:t>
      </w:r>
      <w:r w:rsidR="00597C2A" w:rsidRPr="00E946B5">
        <w:rPr>
          <w:rFonts w:asciiTheme="majorBidi" w:eastAsia="Cambria" w:hAnsiTheme="majorBidi" w:cstheme="majorBidi"/>
          <w:sz w:val="26"/>
        </w:rPr>
        <w:t>d</w:t>
      </w:r>
      <w:r w:rsidR="00484AA8">
        <w:rPr>
          <w:rFonts w:asciiTheme="majorBidi" w:eastAsia="Cambria" w:hAnsiTheme="majorBidi" w:cstheme="majorBidi"/>
          <w:sz w:val="26"/>
        </w:rPr>
        <w:t xml:space="preserve">’une </w:t>
      </w:r>
      <w:r w:rsidR="00597C2A" w:rsidRPr="00E946B5">
        <w:rPr>
          <w:rFonts w:asciiTheme="majorBidi" w:eastAsia="Cambria" w:hAnsiTheme="majorBidi" w:cstheme="majorBidi"/>
          <w:sz w:val="26"/>
        </w:rPr>
        <w:t>manière numérique et facile.</w:t>
      </w:r>
    </w:p>
    <w:p w:rsidR="00597C2A" w:rsidRPr="00E946B5" w:rsidRDefault="00597C2A" w:rsidP="00484AA8">
      <w:pPr>
        <w:pStyle w:val="Paragraphedeliste"/>
        <w:numPr>
          <w:ilvl w:val="0"/>
          <w:numId w:val="15"/>
        </w:numPr>
        <w:tabs>
          <w:tab w:val="left" w:pos="8820"/>
        </w:tabs>
        <w:spacing w:line="360" w:lineRule="auto"/>
        <w:contextualSpacing w:val="0"/>
        <w:rPr>
          <w:rFonts w:asciiTheme="majorBidi" w:eastAsia="Cambria" w:hAnsiTheme="majorBidi" w:cstheme="majorBidi"/>
          <w:sz w:val="26"/>
        </w:rPr>
      </w:pPr>
      <w:r w:rsidRPr="00E946B5">
        <w:rPr>
          <w:rFonts w:asciiTheme="majorBidi" w:eastAsia="Cambria" w:hAnsiTheme="majorBidi" w:cstheme="majorBidi"/>
          <w:sz w:val="26"/>
        </w:rPr>
        <w:t>Résoudre la pénurie de livres dans les bibliothèques universitaires notamment en période d'examens.</w:t>
      </w:r>
    </w:p>
    <w:p w:rsidR="00597C2A" w:rsidRPr="00E946B5" w:rsidRDefault="00484AA8" w:rsidP="00484AA8">
      <w:pPr>
        <w:pStyle w:val="Paragraphedeliste"/>
        <w:numPr>
          <w:ilvl w:val="0"/>
          <w:numId w:val="15"/>
        </w:numPr>
        <w:tabs>
          <w:tab w:val="left" w:pos="8820"/>
        </w:tabs>
        <w:spacing w:line="360" w:lineRule="auto"/>
        <w:contextualSpacing w:val="0"/>
        <w:rPr>
          <w:rFonts w:asciiTheme="majorBidi" w:eastAsia="Cambria" w:hAnsiTheme="majorBidi" w:cstheme="majorBidi"/>
          <w:sz w:val="26"/>
        </w:rPr>
      </w:pPr>
      <w:r>
        <w:rPr>
          <w:rFonts w:asciiTheme="majorBidi" w:eastAsia="Cambria" w:hAnsiTheme="majorBidi" w:cstheme="majorBidi"/>
          <w:sz w:val="26"/>
        </w:rPr>
        <w:lastRenderedPageBreak/>
        <w:t>Création d’</w:t>
      </w:r>
      <w:r w:rsidR="00597C2A" w:rsidRPr="00E946B5">
        <w:rPr>
          <w:rFonts w:asciiTheme="majorBidi" w:eastAsia="Cambria" w:hAnsiTheme="majorBidi" w:cstheme="majorBidi"/>
          <w:sz w:val="26"/>
        </w:rPr>
        <w:t>une interaction entre l'étudiant et le professeur et permettre la promotion du livre et son auteur.</w:t>
      </w:r>
    </w:p>
    <w:p w:rsidR="00597C2A" w:rsidRPr="00E946B5" w:rsidRDefault="00597C2A" w:rsidP="00484AA8">
      <w:pPr>
        <w:pStyle w:val="Paragraphedeliste"/>
        <w:numPr>
          <w:ilvl w:val="0"/>
          <w:numId w:val="15"/>
        </w:numPr>
        <w:tabs>
          <w:tab w:val="left" w:pos="8820"/>
        </w:tabs>
        <w:spacing w:line="360" w:lineRule="auto"/>
        <w:contextualSpacing w:val="0"/>
        <w:rPr>
          <w:rFonts w:asciiTheme="majorBidi" w:eastAsia="Cambria" w:hAnsiTheme="majorBidi" w:cstheme="majorBidi"/>
          <w:sz w:val="26"/>
        </w:rPr>
      </w:pPr>
      <w:r w:rsidRPr="00E946B5">
        <w:rPr>
          <w:rFonts w:asciiTheme="majorBidi" w:eastAsia="Cambria" w:hAnsiTheme="majorBidi" w:cstheme="majorBidi"/>
          <w:sz w:val="26"/>
        </w:rPr>
        <w:t>Réduire la charge et la pression exercée sur les bibliothèques universitaires.</w:t>
      </w:r>
    </w:p>
    <w:p w:rsidR="00597C2A" w:rsidRPr="00E946B5" w:rsidRDefault="00597C2A" w:rsidP="00484AA8">
      <w:pPr>
        <w:pStyle w:val="Paragraphedeliste"/>
        <w:numPr>
          <w:ilvl w:val="0"/>
          <w:numId w:val="15"/>
        </w:numPr>
        <w:spacing w:line="360" w:lineRule="auto"/>
        <w:ind w:left="284" w:hanging="284"/>
        <w:contextualSpacing w:val="0"/>
        <w:rPr>
          <w:rFonts w:asciiTheme="majorBidi" w:eastAsia="Cambria" w:hAnsiTheme="majorBidi" w:cstheme="majorBidi"/>
          <w:sz w:val="26"/>
        </w:rPr>
      </w:pPr>
      <w:r w:rsidRPr="00E946B5">
        <w:rPr>
          <w:rFonts w:asciiTheme="majorBidi" w:eastAsia="Cambria" w:hAnsiTheme="majorBidi" w:cstheme="majorBidi"/>
          <w:sz w:val="26"/>
        </w:rPr>
        <w:t>Facilite  la documentation rapide et instantané et de visualisé les ouvrages sans téléchargement.</w:t>
      </w:r>
    </w:p>
    <w:p w:rsidR="00597C2A" w:rsidRPr="00484AA8" w:rsidRDefault="00484AA8" w:rsidP="00484AA8">
      <w:pPr>
        <w:pStyle w:val="Paragraphedeliste"/>
        <w:numPr>
          <w:ilvl w:val="0"/>
          <w:numId w:val="15"/>
        </w:numPr>
        <w:spacing w:line="360" w:lineRule="auto"/>
        <w:ind w:left="284" w:hanging="284"/>
        <w:contextualSpacing w:val="0"/>
        <w:rPr>
          <w:rFonts w:asciiTheme="majorBidi" w:eastAsia="Cambria" w:hAnsiTheme="majorBidi" w:cstheme="majorBidi"/>
          <w:sz w:val="26"/>
        </w:rPr>
      </w:pPr>
      <w:r>
        <w:rPr>
          <w:rFonts w:asciiTheme="majorBidi" w:eastAsia="Cambria" w:hAnsiTheme="majorBidi" w:cstheme="majorBidi"/>
          <w:sz w:val="26"/>
        </w:rPr>
        <w:t>L</w:t>
      </w:r>
      <w:r w:rsidR="00597C2A" w:rsidRPr="00E946B5">
        <w:rPr>
          <w:rFonts w:asciiTheme="majorBidi" w:eastAsia="Cambria" w:hAnsiTheme="majorBidi" w:cstheme="majorBidi"/>
          <w:sz w:val="26"/>
        </w:rPr>
        <w:t xml:space="preserve">es droits d'auteur sont préservés et un pourcentage de (10 à 15 %   sera alloué aux auteurs </w:t>
      </w:r>
      <w:r w:rsidRPr="00E946B5">
        <w:rPr>
          <w:rFonts w:asciiTheme="majorBidi" w:eastAsia="Cambria" w:hAnsiTheme="majorBidi" w:cstheme="majorBidi"/>
          <w:sz w:val="26"/>
        </w:rPr>
        <w:t>(la</w:t>
      </w:r>
      <w:r w:rsidR="00597C2A" w:rsidRPr="00E946B5">
        <w:rPr>
          <w:rFonts w:asciiTheme="majorBidi" w:eastAsia="Cambria" w:hAnsiTheme="majorBidi" w:cstheme="majorBidi"/>
          <w:sz w:val="26"/>
        </w:rPr>
        <w:t xml:space="preserve"> part de chaque auteur est déterminée en fonction du degré de lisibilité et passage dans la bibliothèque numérique. en prorata les contrats actuels demeurent inchangés et l'auteur aura le livre imprimé (livre classique) et en livre numérique.   </w:t>
      </w:r>
      <w:r w:rsidR="00597C2A" w:rsidRPr="00484AA8">
        <w:rPr>
          <w:rFonts w:asciiTheme="majorBidi" w:eastAsia="Cambria" w:hAnsiTheme="majorBidi" w:cstheme="majorBidi"/>
          <w:sz w:val="26"/>
        </w:rPr>
        <w:t xml:space="preserve">     </w:t>
      </w:r>
    </w:p>
    <w:p w:rsidR="00597C2A" w:rsidRPr="00E946B5" w:rsidRDefault="009C158F" w:rsidP="00484AA8">
      <w:pPr>
        <w:spacing w:line="360" w:lineRule="auto"/>
        <w:ind w:left="284" w:hanging="284"/>
        <w:jc w:val="both"/>
        <w:rPr>
          <w:rFonts w:asciiTheme="majorBidi" w:eastAsia="Cambria" w:hAnsiTheme="majorBidi" w:cstheme="majorBidi"/>
          <w:sz w:val="26"/>
        </w:rPr>
      </w:pPr>
      <w:r w:rsidRPr="00E946B5">
        <w:rPr>
          <w:rFonts w:asciiTheme="majorBidi" w:eastAsia="Cambria" w:hAnsiTheme="majorBidi" w:cstheme="majorBidi"/>
          <w:b/>
          <w:sz w:val="26"/>
          <w:u w:val="single"/>
        </w:rPr>
        <w:t>ARTICLE 03</w:t>
      </w:r>
      <w:r>
        <w:rPr>
          <w:rFonts w:asciiTheme="majorBidi" w:eastAsia="Cambria" w:hAnsiTheme="majorBidi" w:cstheme="majorBidi"/>
          <w:b/>
          <w:sz w:val="26"/>
          <w:u w:val="single"/>
        </w:rPr>
        <w:t> :</w:t>
      </w:r>
      <w:r w:rsidR="00597C2A" w:rsidRPr="00E946B5">
        <w:rPr>
          <w:rFonts w:asciiTheme="majorBidi" w:eastAsia="Cambria" w:hAnsiTheme="majorBidi" w:cstheme="majorBidi"/>
          <w:b/>
          <w:sz w:val="26"/>
          <w:u w:val="single"/>
        </w:rPr>
        <w:t xml:space="preserve"> Mode de passation :</w:t>
      </w:r>
      <w:r w:rsidR="00597C2A" w:rsidRPr="00484AA8">
        <w:rPr>
          <w:rFonts w:asciiTheme="majorBidi" w:eastAsia="Cambria" w:hAnsiTheme="majorBidi" w:cstheme="majorBidi"/>
          <w:b/>
          <w:sz w:val="26"/>
        </w:rPr>
        <w:t xml:space="preserve"> </w:t>
      </w:r>
      <w:r w:rsidR="00597C2A" w:rsidRPr="00E946B5">
        <w:rPr>
          <w:rFonts w:asciiTheme="majorBidi" w:eastAsia="Cambria" w:hAnsiTheme="majorBidi" w:cstheme="majorBidi"/>
          <w:sz w:val="28"/>
        </w:rPr>
        <w:t xml:space="preserve">gré - gré simple  conformément a l’article N° 49 alinéa 06 du  décret présidentiel 15-247 du  16-09-2015 relative au code des marché public </w:t>
      </w:r>
    </w:p>
    <w:p w:rsidR="00597C2A" w:rsidRPr="00E946B5" w:rsidRDefault="009C158F" w:rsidP="00484AA8">
      <w:pPr>
        <w:spacing w:after="0" w:line="360" w:lineRule="auto"/>
        <w:ind w:left="284" w:hanging="284"/>
        <w:jc w:val="both"/>
        <w:rPr>
          <w:rFonts w:asciiTheme="majorBidi" w:eastAsia="Cambria" w:hAnsiTheme="majorBidi" w:cstheme="majorBidi"/>
          <w:b/>
          <w:sz w:val="26"/>
          <w:u w:val="single"/>
        </w:rPr>
      </w:pPr>
      <w:r w:rsidRPr="00E946B5">
        <w:rPr>
          <w:rFonts w:asciiTheme="majorBidi" w:eastAsia="Cambria" w:hAnsiTheme="majorBidi" w:cstheme="majorBidi"/>
          <w:b/>
          <w:sz w:val="26"/>
          <w:u w:val="single"/>
        </w:rPr>
        <w:t xml:space="preserve">ARTICLE 4 : </w:t>
      </w:r>
      <w:r w:rsidR="00597C2A" w:rsidRPr="00E946B5">
        <w:rPr>
          <w:rFonts w:asciiTheme="majorBidi" w:eastAsia="Cambria" w:hAnsiTheme="majorBidi" w:cstheme="majorBidi"/>
          <w:b/>
          <w:sz w:val="26"/>
          <w:u w:val="single"/>
        </w:rPr>
        <w:t>Modalités de  réalisation</w:t>
      </w:r>
    </w:p>
    <w:p w:rsidR="00597C2A" w:rsidRPr="00E946B5" w:rsidRDefault="00597C2A" w:rsidP="00484AA8">
      <w:pPr>
        <w:spacing w:after="0" w:line="360" w:lineRule="auto"/>
        <w:ind w:left="284" w:hanging="284"/>
        <w:jc w:val="both"/>
        <w:rPr>
          <w:rFonts w:asciiTheme="majorBidi" w:eastAsia="Cambria" w:hAnsiTheme="majorBidi" w:cstheme="majorBidi"/>
          <w:b/>
          <w:sz w:val="10"/>
          <w:u w:val="single"/>
        </w:rPr>
      </w:pPr>
    </w:p>
    <w:p w:rsidR="00484AA8" w:rsidRDefault="00484AA8" w:rsidP="00484AA8">
      <w:pPr>
        <w:spacing w:after="0" w:line="360" w:lineRule="auto"/>
        <w:ind w:left="284" w:hanging="284"/>
        <w:rPr>
          <w:rFonts w:asciiTheme="majorBidi" w:eastAsia="Cambria" w:hAnsiTheme="majorBidi" w:cstheme="majorBidi"/>
          <w:sz w:val="26"/>
        </w:rPr>
      </w:pPr>
      <w:r w:rsidRPr="00484AA8">
        <w:rPr>
          <w:rFonts w:asciiTheme="majorBidi" w:eastAsia="Cambria" w:hAnsiTheme="majorBidi" w:cstheme="majorBidi"/>
          <w:sz w:val="26"/>
        </w:rPr>
        <w:t>L'accès à la bibliothèque numérique se déroulera via un compte administrateur (avec lequel des codes d'accès seront remis aux Enseignants étudiants aux nombres illimités).</w:t>
      </w:r>
    </w:p>
    <w:p w:rsidR="00597C2A" w:rsidRPr="00E946B5" w:rsidRDefault="00597C2A" w:rsidP="00484AA8">
      <w:pPr>
        <w:spacing w:after="0" w:line="360" w:lineRule="auto"/>
        <w:ind w:left="284" w:hanging="284"/>
        <w:rPr>
          <w:rFonts w:asciiTheme="majorBidi" w:eastAsia="Cambria" w:hAnsiTheme="majorBidi" w:cstheme="majorBidi"/>
          <w:b/>
          <w:sz w:val="26"/>
          <w:u w:val="single"/>
        </w:rPr>
      </w:pPr>
      <w:r w:rsidRPr="00E946B5">
        <w:rPr>
          <w:rFonts w:asciiTheme="majorBidi" w:eastAsia="Cambria" w:hAnsiTheme="majorBidi" w:cstheme="majorBidi"/>
          <w:b/>
          <w:caps/>
          <w:sz w:val="26"/>
          <w:u w:val="single"/>
        </w:rPr>
        <w:t xml:space="preserve">Article </w:t>
      </w:r>
      <w:r w:rsidR="00484AA8" w:rsidRPr="00E946B5">
        <w:rPr>
          <w:rFonts w:asciiTheme="majorBidi" w:eastAsia="Cambria" w:hAnsiTheme="majorBidi" w:cstheme="majorBidi"/>
          <w:b/>
          <w:caps/>
          <w:sz w:val="26"/>
          <w:u w:val="single"/>
        </w:rPr>
        <w:t>5 :</w:t>
      </w:r>
      <w:r w:rsidRPr="00E946B5">
        <w:rPr>
          <w:rFonts w:asciiTheme="majorBidi" w:eastAsia="Cambria" w:hAnsiTheme="majorBidi" w:cstheme="majorBidi"/>
          <w:b/>
          <w:sz w:val="26"/>
          <w:u w:val="single"/>
        </w:rPr>
        <w:t xml:space="preserve"> Suivi de solution  </w:t>
      </w:r>
    </w:p>
    <w:p w:rsidR="00597C2A" w:rsidRPr="00E946B5" w:rsidRDefault="005D2372" w:rsidP="00484AA8">
      <w:pPr>
        <w:spacing w:after="0" w:line="360" w:lineRule="auto"/>
        <w:ind w:left="284" w:hanging="284"/>
        <w:jc w:val="both"/>
        <w:rPr>
          <w:rFonts w:asciiTheme="majorBidi" w:eastAsia="Cambria" w:hAnsiTheme="majorBidi" w:cstheme="majorBidi"/>
          <w:sz w:val="26"/>
        </w:rPr>
      </w:pPr>
      <w:r w:rsidRPr="00E946B5">
        <w:rPr>
          <w:rFonts w:asciiTheme="majorBidi" w:eastAsia="Cambria" w:hAnsiTheme="majorBidi" w:cstheme="majorBidi"/>
          <w:sz w:val="26"/>
        </w:rPr>
        <w:t xml:space="preserve">L’établissement </w:t>
      </w:r>
      <w:r w:rsidR="00597C2A" w:rsidRPr="00E946B5">
        <w:rPr>
          <w:rFonts w:asciiTheme="majorBidi" w:eastAsia="Cambria" w:hAnsiTheme="majorBidi" w:cstheme="majorBidi"/>
          <w:sz w:val="26"/>
        </w:rPr>
        <w:t xml:space="preserve"> est chargé de :</w:t>
      </w:r>
    </w:p>
    <w:p w:rsidR="00597C2A" w:rsidRPr="00E946B5" w:rsidRDefault="00597C2A" w:rsidP="00484AA8">
      <w:pPr>
        <w:tabs>
          <w:tab w:val="left" w:pos="360"/>
        </w:tabs>
        <w:spacing w:after="60" w:line="360" w:lineRule="auto"/>
        <w:ind w:left="284" w:hanging="284"/>
        <w:rPr>
          <w:rFonts w:asciiTheme="majorBidi" w:eastAsia="Cambria" w:hAnsiTheme="majorBidi" w:cstheme="majorBidi"/>
          <w:sz w:val="26"/>
        </w:rPr>
      </w:pPr>
      <w:r w:rsidRPr="00E946B5">
        <w:rPr>
          <w:rFonts w:asciiTheme="majorBidi" w:eastAsia="Cambria" w:hAnsiTheme="majorBidi" w:cstheme="majorBidi"/>
          <w:sz w:val="26"/>
        </w:rPr>
        <w:t>Veiller au bon déroulement et assurer le suivi  et la distribution des codes d’accès.</w:t>
      </w:r>
    </w:p>
    <w:p w:rsidR="00597C2A" w:rsidRPr="00E946B5" w:rsidRDefault="00597C2A" w:rsidP="00484AA8">
      <w:pPr>
        <w:spacing w:after="0" w:line="360" w:lineRule="auto"/>
        <w:ind w:left="284" w:hanging="284"/>
        <w:rPr>
          <w:rFonts w:asciiTheme="majorBidi" w:eastAsia="Cambria" w:hAnsiTheme="majorBidi" w:cstheme="majorBidi"/>
          <w:b/>
          <w:sz w:val="26"/>
          <w:u w:val="single"/>
        </w:rPr>
      </w:pPr>
      <w:r w:rsidRPr="00E946B5">
        <w:rPr>
          <w:rFonts w:asciiTheme="majorBidi" w:eastAsia="Cambria" w:hAnsiTheme="majorBidi" w:cstheme="majorBidi"/>
          <w:b/>
          <w:caps/>
          <w:sz w:val="26"/>
          <w:u w:val="single"/>
        </w:rPr>
        <w:t>Article</w:t>
      </w:r>
      <w:r w:rsidRPr="00E946B5">
        <w:rPr>
          <w:rFonts w:asciiTheme="majorBidi" w:eastAsia="Cambria" w:hAnsiTheme="majorBidi" w:cstheme="majorBidi"/>
          <w:b/>
          <w:sz w:val="26"/>
          <w:u w:val="single"/>
        </w:rPr>
        <w:t xml:space="preserve"> 6 : Evaluation </w:t>
      </w:r>
    </w:p>
    <w:p w:rsidR="00597C2A" w:rsidRPr="00E946B5" w:rsidRDefault="00597C2A" w:rsidP="00484AA8">
      <w:pPr>
        <w:tabs>
          <w:tab w:val="left" w:pos="540"/>
        </w:tabs>
        <w:spacing w:after="0" w:line="360" w:lineRule="auto"/>
        <w:ind w:left="284" w:hanging="284"/>
        <w:jc w:val="both"/>
        <w:rPr>
          <w:rFonts w:asciiTheme="majorBidi" w:eastAsia="Cambria" w:hAnsiTheme="majorBidi" w:cstheme="majorBidi"/>
          <w:sz w:val="26"/>
        </w:rPr>
      </w:pPr>
      <w:r w:rsidRPr="00E946B5">
        <w:rPr>
          <w:rFonts w:asciiTheme="majorBidi" w:eastAsia="Cambria" w:hAnsiTheme="majorBidi" w:cstheme="majorBidi"/>
          <w:sz w:val="26"/>
        </w:rPr>
        <w:t>L’évaluation des accès  se fait selon le principe du contrôle continu.</w:t>
      </w:r>
    </w:p>
    <w:p w:rsidR="00597C2A" w:rsidRPr="00E946B5" w:rsidRDefault="00597C2A" w:rsidP="00484AA8">
      <w:pPr>
        <w:spacing w:after="0" w:line="360" w:lineRule="auto"/>
        <w:jc w:val="both"/>
        <w:rPr>
          <w:rFonts w:asciiTheme="majorBidi" w:eastAsia="Cambria" w:hAnsiTheme="majorBidi" w:cstheme="majorBidi"/>
          <w:b/>
          <w:sz w:val="26"/>
          <w:u w:val="single"/>
        </w:rPr>
      </w:pPr>
      <w:r w:rsidRPr="00E946B5">
        <w:rPr>
          <w:rFonts w:asciiTheme="majorBidi" w:eastAsia="Cambria" w:hAnsiTheme="majorBidi" w:cstheme="majorBidi"/>
          <w:b/>
          <w:sz w:val="26"/>
          <w:u w:val="single"/>
        </w:rPr>
        <w:t>ARTICLE 7: Discipline générale</w:t>
      </w:r>
    </w:p>
    <w:p w:rsidR="00597C2A" w:rsidRPr="00E946B5" w:rsidRDefault="00597C2A" w:rsidP="00484AA8">
      <w:pPr>
        <w:spacing w:after="0" w:line="360" w:lineRule="auto"/>
        <w:jc w:val="both"/>
        <w:rPr>
          <w:rFonts w:asciiTheme="majorBidi" w:eastAsia="Cambria" w:hAnsiTheme="majorBidi" w:cstheme="majorBidi"/>
          <w:sz w:val="26"/>
        </w:rPr>
      </w:pPr>
      <w:r w:rsidRPr="00E946B5">
        <w:rPr>
          <w:rFonts w:asciiTheme="majorBidi" w:eastAsia="Cambria" w:hAnsiTheme="majorBidi" w:cstheme="majorBidi"/>
          <w:sz w:val="26"/>
        </w:rPr>
        <w:t>Les participants seront soumis aux règles générales en vigueur doivent  se conformer au contenu du « </w:t>
      </w:r>
      <w:r w:rsidRPr="00E946B5">
        <w:rPr>
          <w:rFonts w:asciiTheme="majorBidi" w:eastAsia="Cambria" w:hAnsiTheme="majorBidi" w:cstheme="majorBidi"/>
          <w:b/>
          <w:sz w:val="26"/>
        </w:rPr>
        <w:t xml:space="preserve">guide </w:t>
      </w:r>
      <w:r w:rsidRPr="00E946B5">
        <w:rPr>
          <w:rFonts w:asciiTheme="majorBidi" w:eastAsia="Cambria" w:hAnsiTheme="majorBidi" w:cstheme="majorBidi"/>
          <w:sz w:val="26"/>
        </w:rPr>
        <w:t>» mis à leur disposition. Les  manquements  dûment  constatés  seront portés immédiatement à l’attention de L'établissement   pour mesures éventuelles à prendre.</w:t>
      </w:r>
    </w:p>
    <w:p w:rsidR="00597C2A" w:rsidRPr="00E946B5" w:rsidRDefault="00597C2A" w:rsidP="00484AA8">
      <w:pPr>
        <w:spacing w:after="0" w:line="360" w:lineRule="auto"/>
        <w:rPr>
          <w:rFonts w:asciiTheme="majorBidi" w:eastAsia="Cambria" w:hAnsiTheme="majorBidi" w:cstheme="majorBidi"/>
          <w:b/>
          <w:sz w:val="26"/>
          <w:u w:val="single"/>
        </w:rPr>
      </w:pPr>
    </w:p>
    <w:p w:rsidR="00597C2A" w:rsidRPr="00E946B5" w:rsidRDefault="00597C2A" w:rsidP="00484AA8">
      <w:pPr>
        <w:spacing w:after="0" w:line="360" w:lineRule="auto"/>
        <w:rPr>
          <w:rFonts w:asciiTheme="majorBidi" w:eastAsia="Cambria" w:hAnsiTheme="majorBidi" w:cstheme="majorBidi"/>
          <w:sz w:val="26"/>
        </w:rPr>
      </w:pPr>
      <w:r w:rsidRPr="00E946B5">
        <w:rPr>
          <w:rFonts w:asciiTheme="majorBidi" w:eastAsia="Cambria" w:hAnsiTheme="majorBidi" w:cstheme="majorBidi"/>
          <w:b/>
          <w:sz w:val="26"/>
          <w:u w:val="single"/>
        </w:rPr>
        <w:t>ARTICLE 8 : Documents  conventionnels</w:t>
      </w:r>
      <w:r w:rsidRPr="00E946B5">
        <w:rPr>
          <w:rFonts w:asciiTheme="majorBidi" w:eastAsia="Cambria" w:hAnsiTheme="majorBidi" w:cstheme="majorBidi"/>
          <w:sz w:val="26"/>
        </w:rPr>
        <w:t xml:space="preserve"> </w:t>
      </w:r>
    </w:p>
    <w:p w:rsidR="00597C2A" w:rsidRPr="00E946B5" w:rsidRDefault="00597C2A" w:rsidP="00484AA8">
      <w:pPr>
        <w:spacing w:after="0" w:line="360" w:lineRule="auto"/>
        <w:rPr>
          <w:rFonts w:asciiTheme="majorBidi" w:eastAsia="Cambria" w:hAnsiTheme="majorBidi" w:cstheme="majorBidi"/>
          <w:sz w:val="26"/>
        </w:rPr>
      </w:pPr>
      <w:r w:rsidRPr="00E946B5">
        <w:rPr>
          <w:rFonts w:asciiTheme="majorBidi" w:eastAsia="Cambria" w:hAnsiTheme="majorBidi" w:cstheme="majorBidi"/>
          <w:sz w:val="26"/>
        </w:rPr>
        <w:t>Les documents conventionnels sont constitués par :</w:t>
      </w:r>
    </w:p>
    <w:p w:rsidR="00597C2A" w:rsidRPr="00E946B5" w:rsidRDefault="00597C2A" w:rsidP="00484AA8">
      <w:pPr>
        <w:spacing w:after="0" w:line="360" w:lineRule="auto"/>
        <w:rPr>
          <w:rFonts w:asciiTheme="majorBidi" w:eastAsia="Cambria" w:hAnsiTheme="majorBidi" w:cstheme="majorBidi"/>
          <w:sz w:val="2"/>
        </w:rPr>
      </w:pPr>
    </w:p>
    <w:p w:rsidR="00597C2A" w:rsidRPr="00484AA8" w:rsidRDefault="00597C2A" w:rsidP="00484AA8">
      <w:pPr>
        <w:pStyle w:val="Paragraphedeliste"/>
        <w:numPr>
          <w:ilvl w:val="0"/>
          <w:numId w:val="10"/>
        </w:numPr>
        <w:tabs>
          <w:tab w:val="left" w:pos="-360"/>
        </w:tabs>
        <w:spacing w:after="80" w:line="360" w:lineRule="auto"/>
        <w:jc w:val="both"/>
        <w:rPr>
          <w:rFonts w:asciiTheme="majorBidi" w:eastAsia="Cambria" w:hAnsiTheme="majorBidi" w:cstheme="majorBidi"/>
          <w:sz w:val="26"/>
        </w:rPr>
      </w:pPr>
      <w:r w:rsidRPr="00484AA8">
        <w:rPr>
          <w:rFonts w:asciiTheme="majorBidi" w:eastAsia="Cambria" w:hAnsiTheme="majorBidi" w:cstheme="majorBidi"/>
          <w:sz w:val="26"/>
        </w:rPr>
        <w:t>La présente convention</w:t>
      </w:r>
      <w:r w:rsidR="00484AA8">
        <w:rPr>
          <w:rFonts w:asciiTheme="majorBidi" w:eastAsia="Cambria" w:hAnsiTheme="majorBidi" w:cstheme="majorBidi"/>
          <w:sz w:val="26"/>
        </w:rPr>
        <w:t>.</w:t>
      </w:r>
      <w:r w:rsidRPr="00484AA8">
        <w:rPr>
          <w:rFonts w:asciiTheme="majorBidi" w:eastAsia="Cambria" w:hAnsiTheme="majorBidi" w:cstheme="majorBidi"/>
          <w:sz w:val="26"/>
        </w:rPr>
        <w:t xml:space="preserve"> </w:t>
      </w:r>
    </w:p>
    <w:p w:rsidR="00597C2A" w:rsidRPr="00E946B5" w:rsidRDefault="00597C2A" w:rsidP="00484AA8">
      <w:pPr>
        <w:pStyle w:val="Paragraphedeliste"/>
        <w:numPr>
          <w:ilvl w:val="0"/>
          <w:numId w:val="10"/>
        </w:numPr>
        <w:tabs>
          <w:tab w:val="left" w:pos="-360"/>
        </w:tabs>
        <w:spacing w:after="80" w:line="360" w:lineRule="auto"/>
        <w:contextualSpacing w:val="0"/>
        <w:jc w:val="both"/>
        <w:rPr>
          <w:rFonts w:asciiTheme="majorBidi" w:eastAsia="Cambria" w:hAnsiTheme="majorBidi" w:cstheme="majorBidi"/>
          <w:sz w:val="26"/>
        </w:rPr>
      </w:pPr>
      <w:r w:rsidRPr="00E946B5">
        <w:rPr>
          <w:rFonts w:asciiTheme="majorBidi" w:eastAsia="Cambria" w:hAnsiTheme="majorBidi" w:cstheme="majorBidi"/>
          <w:sz w:val="26"/>
        </w:rPr>
        <w:lastRenderedPageBreak/>
        <w:t>Une tablette Offerte pour l’</w:t>
      </w:r>
      <w:r w:rsidR="00484AA8">
        <w:rPr>
          <w:rFonts w:asciiTheme="majorBidi" w:eastAsia="Cambria" w:hAnsiTheme="majorBidi" w:cstheme="majorBidi"/>
          <w:sz w:val="26"/>
        </w:rPr>
        <w:t>U</w:t>
      </w:r>
      <w:r w:rsidR="00484AA8" w:rsidRPr="00E946B5">
        <w:rPr>
          <w:rFonts w:asciiTheme="majorBidi" w:eastAsia="Cambria" w:hAnsiTheme="majorBidi" w:cstheme="majorBidi"/>
          <w:sz w:val="26"/>
        </w:rPr>
        <w:t>niversité</w:t>
      </w:r>
      <w:r w:rsidRPr="00E946B5">
        <w:rPr>
          <w:rFonts w:asciiTheme="majorBidi" w:eastAsia="Cambria" w:hAnsiTheme="majorBidi" w:cstheme="majorBidi"/>
          <w:sz w:val="26"/>
        </w:rPr>
        <w:t xml:space="preserve"> </w:t>
      </w:r>
      <w:r w:rsidR="00484AA8">
        <w:rPr>
          <w:rFonts w:asciiTheme="majorBidi" w:eastAsia="Cambria" w:hAnsiTheme="majorBidi" w:cstheme="majorBidi"/>
          <w:sz w:val="26"/>
        </w:rPr>
        <w:t xml:space="preserve">dès </w:t>
      </w:r>
      <w:r w:rsidRPr="00E946B5">
        <w:rPr>
          <w:rFonts w:asciiTheme="majorBidi" w:eastAsia="Cambria" w:hAnsiTheme="majorBidi" w:cstheme="majorBidi"/>
          <w:sz w:val="26"/>
        </w:rPr>
        <w:t>contient toute la bibliothèque Numérique avec lecteur de contenu sans connexion internet (version vip offline), environ 100 G</w:t>
      </w:r>
      <w:r w:rsidRPr="00E946B5">
        <w:rPr>
          <w:rFonts w:asciiTheme="majorBidi" w:eastAsia="Cambria" w:hAnsiTheme="majorBidi" w:cstheme="majorBidi"/>
          <w:b/>
          <w:bCs/>
          <w:sz w:val="16"/>
          <w:szCs w:val="16"/>
        </w:rPr>
        <w:t>0</w:t>
      </w:r>
      <w:r w:rsidRPr="00E946B5">
        <w:rPr>
          <w:rFonts w:asciiTheme="majorBidi" w:eastAsia="Cambria" w:hAnsiTheme="majorBidi" w:cstheme="majorBidi"/>
          <w:sz w:val="26"/>
        </w:rPr>
        <w:t xml:space="preserve"> .</w:t>
      </w:r>
    </w:p>
    <w:p w:rsidR="00597C2A" w:rsidRPr="00E946B5" w:rsidRDefault="00597C2A" w:rsidP="00484AA8">
      <w:pPr>
        <w:pStyle w:val="Paragraphedeliste"/>
        <w:numPr>
          <w:ilvl w:val="0"/>
          <w:numId w:val="10"/>
        </w:numPr>
        <w:tabs>
          <w:tab w:val="left" w:pos="-360"/>
        </w:tabs>
        <w:spacing w:after="80" w:line="360" w:lineRule="auto"/>
        <w:contextualSpacing w:val="0"/>
        <w:jc w:val="both"/>
        <w:rPr>
          <w:rFonts w:asciiTheme="majorBidi" w:eastAsia="Cambria" w:hAnsiTheme="majorBidi" w:cstheme="majorBidi"/>
          <w:sz w:val="26"/>
        </w:rPr>
      </w:pPr>
      <w:r w:rsidRPr="00E946B5">
        <w:rPr>
          <w:rFonts w:asciiTheme="majorBidi" w:eastAsia="Cambria" w:hAnsiTheme="majorBidi" w:cstheme="majorBidi"/>
          <w:sz w:val="26"/>
        </w:rPr>
        <w:t>Jusqu'à 15%des revenus seront alloues aux auteurs (professeurs de l’</w:t>
      </w:r>
      <w:r w:rsidR="00E14B08" w:rsidRPr="00E946B5">
        <w:rPr>
          <w:rFonts w:asciiTheme="majorBidi" w:eastAsia="Cambria" w:hAnsiTheme="majorBidi" w:cstheme="majorBidi"/>
          <w:sz w:val="26"/>
        </w:rPr>
        <w:t>établissement</w:t>
      </w:r>
      <w:r w:rsidRPr="00E946B5">
        <w:rPr>
          <w:rFonts w:asciiTheme="majorBidi" w:eastAsia="Cambria" w:hAnsiTheme="majorBidi" w:cstheme="majorBidi"/>
          <w:sz w:val="26"/>
        </w:rPr>
        <w:t xml:space="preserve">) afin de les inciter à produite </w:t>
      </w:r>
      <w:r w:rsidR="00E14B08" w:rsidRPr="00E946B5">
        <w:rPr>
          <w:rFonts w:asciiTheme="majorBidi" w:eastAsia="Cambria" w:hAnsiTheme="majorBidi" w:cstheme="majorBidi"/>
          <w:sz w:val="26"/>
        </w:rPr>
        <w:t>(en</w:t>
      </w:r>
      <w:r w:rsidR="00484AA8">
        <w:rPr>
          <w:rFonts w:asciiTheme="majorBidi" w:eastAsia="Cambria" w:hAnsiTheme="majorBidi" w:cstheme="majorBidi"/>
          <w:sz w:val="26"/>
        </w:rPr>
        <w:t xml:space="preserve"> fonction du taux de lecteurs).</w:t>
      </w:r>
    </w:p>
    <w:p w:rsidR="00597C2A" w:rsidRPr="00E946B5" w:rsidRDefault="00597C2A" w:rsidP="00F62D69">
      <w:pPr>
        <w:tabs>
          <w:tab w:val="left" w:pos="-360"/>
        </w:tabs>
        <w:spacing w:after="80" w:line="360" w:lineRule="auto"/>
        <w:jc w:val="both"/>
        <w:rPr>
          <w:rFonts w:asciiTheme="majorBidi" w:eastAsia="Cambria" w:hAnsiTheme="majorBidi" w:cstheme="majorBidi"/>
          <w:b/>
          <w:sz w:val="26"/>
          <w:u w:val="single"/>
        </w:rPr>
      </w:pPr>
      <w:r w:rsidRPr="00E946B5">
        <w:rPr>
          <w:rFonts w:asciiTheme="majorBidi" w:eastAsia="Cambria" w:hAnsiTheme="majorBidi" w:cstheme="majorBidi"/>
          <w:sz w:val="26"/>
        </w:rPr>
        <w:t xml:space="preserve"> </w:t>
      </w:r>
      <w:r w:rsidRPr="00E946B5">
        <w:rPr>
          <w:rFonts w:asciiTheme="majorBidi" w:eastAsia="Cambria" w:hAnsiTheme="majorBidi" w:cstheme="majorBidi"/>
          <w:b/>
          <w:caps/>
          <w:sz w:val="26"/>
          <w:u w:val="single"/>
        </w:rPr>
        <w:t>Article 9</w:t>
      </w:r>
      <w:r w:rsidRPr="00E946B5">
        <w:rPr>
          <w:rFonts w:asciiTheme="majorBidi" w:eastAsia="Cambria" w:hAnsiTheme="majorBidi" w:cstheme="majorBidi"/>
          <w:b/>
          <w:sz w:val="26"/>
          <w:u w:val="single"/>
        </w:rPr>
        <w:t> : Obligations des parties</w:t>
      </w:r>
    </w:p>
    <w:p w:rsidR="00597C2A" w:rsidRPr="00E946B5" w:rsidRDefault="00597C2A" w:rsidP="00484AA8">
      <w:pPr>
        <w:spacing w:after="0" w:line="360" w:lineRule="auto"/>
        <w:rPr>
          <w:rFonts w:asciiTheme="majorBidi" w:eastAsia="Cambria" w:hAnsiTheme="majorBidi" w:cstheme="majorBidi"/>
          <w:b/>
          <w:sz w:val="14"/>
        </w:rPr>
      </w:pPr>
    </w:p>
    <w:p w:rsidR="00597C2A" w:rsidRPr="00484AA8" w:rsidRDefault="00597C2A" w:rsidP="00484AA8">
      <w:pPr>
        <w:spacing w:after="120" w:line="360" w:lineRule="auto"/>
        <w:rPr>
          <w:rFonts w:asciiTheme="majorBidi" w:eastAsia="Cambria" w:hAnsiTheme="majorBidi" w:cstheme="majorBidi"/>
          <w:sz w:val="26"/>
        </w:rPr>
      </w:pPr>
      <w:r w:rsidRPr="00484AA8">
        <w:rPr>
          <w:rFonts w:asciiTheme="majorBidi" w:eastAsia="Cambria" w:hAnsiTheme="majorBidi" w:cstheme="majorBidi"/>
          <w:b/>
          <w:sz w:val="26"/>
        </w:rPr>
        <w:t xml:space="preserve">L’établissement   s’engage à : </w:t>
      </w:r>
    </w:p>
    <w:p w:rsidR="00597C2A" w:rsidRPr="00E946B5" w:rsidRDefault="00597C2A" w:rsidP="00484AA8">
      <w:pPr>
        <w:numPr>
          <w:ilvl w:val="0"/>
          <w:numId w:val="3"/>
        </w:numPr>
        <w:tabs>
          <w:tab w:val="left" w:pos="360"/>
        </w:tabs>
        <w:spacing w:after="0" w:line="360" w:lineRule="auto"/>
        <w:ind w:left="360" w:hanging="360"/>
        <w:jc w:val="both"/>
        <w:rPr>
          <w:rFonts w:asciiTheme="majorBidi" w:eastAsia="Cambria" w:hAnsiTheme="majorBidi" w:cstheme="majorBidi"/>
          <w:sz w:val="26"/>
        </w:rPr>
      </w:pPr>
      <w:r w:rsidRPr="00E946B5">
        <w:rPr>
          <w:rFonts w:asciiTheme="majorBidi" w:eastAsia="Cambria" w:hAnsiTheme="majorBidi" w:cstheme="majorBidi"/>
          <w:sz w:val="26"/>
        </w:rPr>
        <w:t>Garder confidentielles toutes les informations fournies par L'</w:t>
      </w:r>
      <w:r w:rsidR="00484AA8">
        <w:rPr>
          <w:rFonts w:asciiTheme="majorBidi" w:eastAsia="Cambria" w:hAnsiTheme="majorBidi" w:cstheme="majorBidi"/>
          <w:sz w:val="26"/>
        </w:rPr>
        <w:t>O</w:t>
      </w:r>
      <w:r w:rsidRPr="00E946B5">
        <w:rPr>
          <w:rFonts w:asciiTheme="majorBidi" w:eastAsia="Cambria" w:hAnsiTheme="majorBidi" w:cstheme="majorBidi"/>
          <w:sz w:val="26"/>
        </w:rPr>
        <w:t>ffice des Publications Universitaires.</w:t>
      </w:r>
    </w:p>
    <w:p w:rsidR="00597C2A" w:rsidRPr="00E946B5" w:rsidRDefault="00597C2A" w:rsidP="00484AA8">
      <w:pPr>
        <w:spacing w:before="240" w:after="0" w:line="360" w:lineRule="auto"/>
        <w:ind w:left="360"/>
        <w:jc w:val="both"/>
        <w:rPr>
          <w:rFonts w:asciiTheme="majorBidi" w:eastAsia="Cambria" w:hAnsiTheme="majorBidi" w:cstheme="majorBidi"/>
          <w:sz w:val="2"/>
        </w:rPr>
      </w:pPr>
    </w:p>
    <w:p w:rsidR="00597C2A" w:rsidRDefault="00597C2A" w:rsidP="00484AA8">
      <w:pPr>
        <w:spacing w:after="0" w:line="360" w:lineRule="auto"/>
        <w:rPr>
          <w:rFonts w:asciiTheme="majorBidi" w:eastAsia="Cambria" w:hAnsiTheme="majorBidi" w:cstheme="majorBidi"/>
          <w:sz w:val="26"/>
          <w:u w:val="single"/>
        </w:rPr>
      </w:pPr>
      <w:r w:rsidRPr="00E946B5">
        <w:rPr>
          <w:rFonts w:asciiTheme="majorBidi" w:eastAsia="Cambria" w:hAnsiTheme="majorBidi" w:cstheme="majorBidi"/>
          <w:b/>
          <w:sz w:val="26"/>
          <w:u w:val="single"/>
        </w:rPr>
        <w:t>L'Office de</w:t>
      </w:r>
      <w:r w:rsidR="00484AA8">
        <w:rPr>
          <w:rFonts w:asciiTheme="majorBidi" w:eastAsia="Cambria" w:hAnsiTheme="majorBidi" w:cstheme="majorBidi"/>
          <w:b/>
          <w:sz w:val="26"/>
          <w:u w:val="single"/>
        </w:rPr>
        <w:t>s</w:t>
      </w:r>
      <w:r w:rsidRPr="00E946B5">
        <w:rPr>
          <w:rFonts w:asciiTheme="majorBidi" w:eastAsia="Cambria" w:hAnsiTheme="majorBidi" w:cstheme="majorBidi"/>
          <w:b/>
          <w:sz w:val="26"/>
          <w:u w:val="single"/>
        </w:rPr>
        <w:t xml:space="preserve"> </w:t>
      </w:r>
      <w:r w:rsidR="00484AA8">
        <w:rPr>
          <w:rFonts w:asciiTheme="majorBidi" w:eastAsia="Cambria" w:hAnsiTheme="majorBidi" w:cstheme="majorBidi"/>
          <w:b/>
          <w:sz w:val="26"/>
          <w:u w:val="single"/>
        </w:rPr>
        <w:t>P</w:t>
      </w:r>
      <w:r w:rsidRPr="00E946B5">
        <w:rPr>
          <w:rFonts w:asciiTheme="majorBidi" w:eastAsia="Cambria" w:hAnsiTheme="majorBidi" w:cstheme="majorBidi"/>
          <w:b/>
          <w:sz w:val="26"/>
          <w:u w:val="single"/>
        </w:rPr>
        <w:t xml:space="preserve">ublications </w:t>
      </w:r>
      <w:r w:rsidR="00484AA8">
        <w:rPr>
          <w:rFonts w:asciiTheme="majorBidi" w:eastAsia="Cambria" w:hAnsiTheme="majorBidi" w:cstheme="majorBidi"/>
          <w:b/>
          <w:sz w:val="26"/>
          <w:u w:val="single"/>
        </w:rPr>
        <w:t>U</w:t>
      </w:r>
      <w:r w:rsidRPr="00E946B5">
        <w:rPr>
          <w:rFonts w:asciiTheme="majorBidi" w:eastAsia="Cambria" w:hAnsiTheme="majorBidi" w:cstheme="majorBidi"/>
          <w:b/>
          <w:sz w:val="26"/>
          <w:u w:val="single"/>
        </w:rPr>
        <w:t>niversitaires  s’engage notamment à :</w:t>
      </w:r>
      <w:r w:rsidRPr="00E946B5">
        <w:rPr>
          <w:rFonts w:asciiTheme="majorBidi" w:eastAsia="Cambria" w:hAnsiTheme="majorBidi" w:cstheme="majorBidi"/>
          <w:sz w:val="26"/>
          <w:u w:val="single"/>
        </w:rPr>
        <w:t xml:space="preserve"> </w:t>
      </w:r>
    </w:p>
    <w:p w:rsidR="00484AA8" w:rsidRPr="00E946B5" w:rsidRDefault="00484AA8" w:rsidP="00484AA8">
      <w:pPr>
        <w:spacing w:after="0" w:line="360" w:lineRule="auto"/>
        <w:rPr>
          <w:rFonts w:asciiTheme="majorBidi" w:eastAsia="Cambria" w:hAnsiTheme="majorBidi" w:cstheme="majorBidi"/>
          <w:sz w:val="26"/>
          <w:u w:val="single"/>
        </w:rPr>
      </w:pPr>
    </w:p>
    <w:p w:rsidR="00597C2A" w:rsidRPr="00E946B5" w:rsidRDefault="00597C2A" w:rsidP="00484AA8">
      <w:pPr>
        <w:numPr>
          <w:ilvl w:val="0"/>
          <w:numId w:val="4"/>
        </w:numPr>
        <w:tabs>
          <w:tab w:val="left" w:pos="360"/>
        </w:tabs>
        <w:spacing w:after="0" w:line="360" w:lineRule="auto"/>
        <w:ind w:left="360" w:hanging="360"/>
        <w:jc w:val="both"/>
        <w:rPr>
          <w:rFonts w:asciiTheme="majorBidi" w:eastAsia="Cambria" w:hAnsiTheme="majorBidi" w:cstheme="majorBidi"/>
          <w:sz w:val="26"/>
        </w:rPr>
      </w:pPr>
      <w:r w:rsidRPr="00E946B5">
        <w:rPr>
          <w:rFonts w:asciiTheme="majorBidi" w:eastAsia="Cambria" w:hAnsiTheme="majorBidi" w:cstheme="majorBidi"/>
          <w:sz w:val="26"/>
        </w:rPr>
        <w:t>Fournir à l’université  l’ensemble des informations  nécessaires à la bonne exécution de cette opération ;</w:t>
      </w:r>
    </w:p>
    <w:p w:rsidR="00597C2A" w:rsidRPr="00E946B5" w:rsidRDefault="00597C2A" w:rsidP="00484AA8">
      <w:pPr>
        <w:numPr>
          <w:ilvl w:val="0"/>
          <w:numId w:val="4"/>
        </w:numPr>
        <w:tabs>
          <w:tab w:val="left" w:pos="360"/>
        </w:tabs>
        <w:spacing w:after="0" w:line="360" w:lineRule="auto"/>
        <w:ind w:left="360" w:hanging="360"/>
        <w:jc w:val="both"/>
        <w:rPr>
          <w:rFonts w:asciiTheme="majorBidi" w:eastAsia="Cambria" w:hAnsiTheme="majorBidi" w:cstheme="majorBidi"/>
          <w:sz w:val="26"/>
        </w:rPr>
      </w:pPr>
      <w:r w:rsidRPr="00E946B5">
        <w:rPr>
          <w:rFonts w:asciiTheme="majorBidi" w:eastAsia="Cambria" w:hAnsiTheme="majorBidi" w:cstheme="majorBidi"/>
          <w:sz w:val="26"/>
        </w:rPr>
        <w:t>Participer aux  séances d’évaluation ;</w:t>
      </w:r>
    </w:p>
    <w:p w:rsidR="00597C2A" w:rsidRPr="00E946B5" w:rsidRDefault="00597C2A" w:rsidP="00484AA8">
      <w:pPr>
        <w:numPr>
          <w:ilvl w:val="0"/>
          <w:numId w:val="4"/>
        </w:numPr>
        <w:tabs>
          <w:tab w:val="left" w:pos="360"/>
        </w:tabs>
        <w:spacing w:after="0" w:line="360" w:lineRule="auto"/>
        <w:ind w:left="360" w:hanging="360"/>
        <w:jc w:val="both"/>
        <w:rPr>
          <w:rFonts w:asciiTheme="majorBidi" w:eastAsia="Cambria" w:hAnsiTheme="majorBidi" w:cstheme="majorBidi"/>
          <w:sz w:val="26"/>
        </w:rPr>
      </w:pPr>
      <w:r w:rsidRPr="00E946B5">
        <w:rPr>
          <w:rFonts w:asciiTheme="majorBidi" w:eastAsia="Cambria" w:hAnsiTheme="majorBidi" w:cstheme="majorBidi"/>
          <w:sz w:val="26"/>
        </w:rPr>
        <w:t>Mettre en place un personnel compétent ;</w:t>
      </w:r>
    </w:p>
    <w:p w:rsidR="00597C2A" w:rsidRPr="00E946B5" w:rsidRDefault="00597C2A" w:rsidP="00484AA8">
      <w:pPr>
        <w:numPr>
          <w:ilvl w:val="0"/>
          <w:numId w:val="4"/>
        </w:numPr>
        <w:tabs>
          <w:tab w:val="left" w:pos="360"/>
        </w:tabs>
        <w:spacing w:after="0" w:line="360" w:lineRule="auto"/>
        <w:ind w:left="360" w:hanging="360"/>
        <w:jc w:val="both"/>
        <w:rPr>
          <w:rFonts w:asciiTheme="majorBidi" w:eastAsia="Cambria" w:hAnsiTheme="majorBidi" w:cstheme="majorBidi"/>
          <w:sz w:val="26"/>
        </w:rPr>
      </w:pPr>
      <w:r w:rsidRPr="00E946B5">
        <w:rPr>
          <w:rFonts w:asciiTheme="majorBidi" w:eastAsia="Cambria" w:hAnsiTheme="majorBidi" w:cstheme="majorBidi"/>
          <w:sz w:val="26"/>
        </w:rPr>
        <w:t>Réunir l’ensemble des moyens pour la réalisation de ces actions ;</w:t>
      </w:r>
    </w:p>
    <w:p w:rsidR="00597C2A" w:rsidRDefault="00597C2A" w:rsidP="00171218">
      <w:pPr>
        <w:tabs>
          <w:tab w:val="left" w:pos="360"/>
        </w:tabs>
        <w:spacing w:after="0" w:line="360" w:lineRule="auto"/>
        <w:jc w:val="both"/>
        <w:rPr>
          <w:rFonts w:asciiTheme="majorBidi" w:eastAsia="Cambria" w:hAnsiTheme="majorBidi" w:cstheme="majorBidi"/>
          <w:b/>
          <w:sz w:val="26"/>
          <w:u w:val="single"/>
        </w:rPr>
      </w:pPr>
      <w:r w:rsidRPr="00E946B5">
        <w:rPr>
          <w:rFonts w:asciiTheme="majorBidi" w:eastAsia="Cambria" w:hAnsiTheme="majorBidi" w:cstheme="majorBidi"/>
          <w:b/>
          <w:sz w:val="26"/>
          <w:u w:val="single"/>
        </w:rPr>
        <w:t xml:space="preserve">ARTICLE 10 : </w:t>
      </w:r>
      <w:r w:rsidR="00171218">
        <w:rPr>
          <w:rFonts w:asciiTheme="majorBidi" w:eastAsia="Cambria" w:hAnsiTheme="majorBidi" w:cstheme="majorBidi"/>
          <w:b/>
          <w:sz w:val="26"/>
          <w:u w:val="single"/>
        </w:rPr>
        <w:t>D</w:t>
      </w:r>
      <w:r w:rsidRPr="00E946B5">
        <w:rPr>
          <w:rFonts w:asciiTheme="majorBidi" w:eastAsia="Cambria" w:hAnsiTheme="majorBidi" w:cstheme="majorBidi"/>
          <w:b/>
          <w:sz w:val="26"/>
          <w:u w:val="single"/>
        </w:rPr>
        <w:t xml:space="preserve">roit d’édition et de publication </w:t>
      </w:r>
    </w:p>
    <w:p w:rsidR="00171218" w:rsidRPr="00E946B5" w:rsidRDefault="00171218" w:rsidP="00171218">
      <w:pPr>
        <w:tabs>
          <w:tab w:val="left" w:pos="360"/>
        </w:tabs>
        <w:spacing w:after="0" w:line="360" w:lineRule="auto"/>
        <w:jc w:val="both"/>
        <w:rPr>
          <w:rFonts w:asciiTheme="majorBidi" w:eastAsia="Cambria" w:hAnsiTheme="majorBidi" w:cstheme="majorBidi"/>
          <w:b/>
          <w:sz w:val="26"/>
          <w:u w:val="single"/>
        </w:rPr>
      </w:pPr>
    </w:p>
    <w:p w:rsidR="00171218" w:rsidRPr="00171218" w:rsidRDefault="00597C2A" w:rsidP="00171218">
      <w:pPr>
        <w:numPr>
          <w:ilvl w:val="0"/>
          <w:numId w:val="5"/>
        </w:numPr>
        <w:tabs>
          <w:tab w:val="left" w:pos="360"/>
        </w:tabs>
        <w:spacing w:after="120" w:line="360" w:lineRule="auto"/>
        <w:ind w:left="360" w:hanging="360"/>
        <w:jc w:val="both"/>
        <w:rPr>
          <w:rFonts w:asciiTheme="majorBidi" w:eastAsia="Cambria" w:hAnsiTheme="majorBidi" w:cstheme="majorBidi"/>
          <w:b/>
          <w:sz w:val="26"/>
        </w:rPr>
      </w:pPr>
      <w:r w:rsidRPr="00171218">
        <w:rPr>
          <w:rFonts w:asciiTheme="majorBidi" w:eastAsia="Cambria" w:hAnsiTheme="majorBidi" w:cstheme="majorBidi"/>
          <w:sz w:val="26"/>
        </w:rPr>
        <w:t>Les droits d’édition, publication et droits d’auteur demeure la propriété de l’</w:t>
      </w:r>
      <w:r w:rsidR="00171218" w:rsidRPr="00171218">
        <w:rPr>
          <w:rFonts w:asciiTheme="majorBidi" w:eastAsia="Cambria" w:hAnsiTheme="majorBidi" w:cstheme="majorBidi"/>
          <w:sz w:val="26"/>
        </w:rPr>
        <w:t>O</w:t>
      </w:r>
      <w:r w:rsidRPr="00171218">
        <w:rPr>
          <w:rFonts w:asciiTheme="majorBidi" w:eastAsia="Cambria" w:hAnsiTheme="majorBidi" w:cstheme="majorBidi"/>
          <w:sz w:val="26"/>
        </w:rPr>
        <w:t>ffice conformément a la réglementation en vigueur et la rémunération des auteurs est à la charge de l’</w:t>
      </w:r>
      <w:r w:rsidR="00171218" w:rsidRPr="00171218">
        <w:rPr>
          <w:rFonts w:asciiTheme="majorBidi" w:eastAsia="Cambria" w:hAnsiTheme="majorBidi" w:cstheme="majorBidi"/>
          <w:sz w:val="26"/>
        </w:rPr>
        <w:t>O</w:t>
      </w:r>
      <w:r w:rsidRPr="00171218">
        <w:rPr>
          <w:rFonts w:asciiTheme="majorBidi" w:eastAsia="Cambria" w:hAnsiTheme="majorBidi" w:cstheme="majorBidi"/>
          <w:sz w:val="26"/>
        </w:rPr>
        <w:t xml:space="preserve">ffice </w:t>
      </w:r>
      <w:r w:rsidR="00171218" w:rsidRPr="00171218">
        <w:rPr>
          <w:rFonts w:asciiTheme="majorBidi" w:eastAsia="Cambria" w:hAnsiTheme="majorBidi" w:cstheme="majorBidi"/>
          <w:sz w:val="26"/>
        </w:rPr>
        <w:t>des Publications Universitaires.</w:t>
      </w:r>
    </w:p>
    <w:p w:rsidR="00597C2A" w:rsidRPr="00E946B5" w:rsidRDefault="00597C2A" w:rsidP="00171218">
      <w:pPr>
        <w:tabs>
          <w:tab w:val="left" w:pos="360"/>
        </w:tabs>
        <w:spacing w:after="120" w:line="360" w:lineRule="auto"/>
        <w:jc w:val="both"/>
        <w:rPr>
          <w:rFonts w:asciiTheme="majorBidi" w:eastAsia="Cambria" w:hAnsiTheme="majorBidi" w:cstheme="majorBidi"/>
          <w:b/>
          <w:sz w:val="26"/>
        </w:rPr>
      </w:pPr>
      <w:r w:rsidRPr="00E946B5">
        <w:rPr>
          <w:rFonts w:asciiTheme="majorBidi" w:eastAsia="Cambria" w:hAnsiTheme="majorBidi" w:cstheme="majorBidi"/>
          <w:b/>
          <w:sz w:val="26"/>
          <w:u w:val="single"/>
        </w:rPr>
        <w:t>ARTICLE  11 : Evaluation financière</w:t>
      </w:r>
      <w:r w:rsidRPr="00E946B5">
        <w:rPr>
          <w:rFonts w:asciiTheme="majorBidi" w:eastAsia="Cambria" w:hAnsiTheme="majorBidi" w:cstheme="majorBidi"/>
          <w:b/>
          <w:sz w:val="26"/>
        </w:rPr>
        <w:t xml:space="preserve">                                                                                        </w:t>
      </w:r>
    </w:p>
    <w:p w:rsidR="00597C2A" w:rsidRPr="00171218" w:rsidRDefault="00597C2A" w:rsidP="00484AA8">
      <w:pPr>
        <w:spacing w:after="80" w:line="360" w:lineRule="auto"/>
        <w:rPr>
          <w:rFonts w:asciiTheme="majorBidi" w:eastAsia="Cambria" w:hAnsiTheme="majorBidi" w:cstheme="majorBidi"/>
          <w:b/>
          <w:sz w:val="28"/>
          <w:szCs w:val="24"/>
        </w:rPr>
      </w:pPr>
      <w:r w:rsidRPr="00171218">
        <w:rPr>
          <w:rFonts w:asciiTheme="majorBidi" w:eastAsia="Cambria" w:hAnsiTheme="majorBidi" w:cstheme="majorBidi"/>
          <w:b/>
          <w:sz w:val="28"/>
          <w:szCs w:val="24"/>
        </w:rPr>
        <w:t>Coût global de la prestation/ TTC :..........................................................DA</w:t>
      </w:r>
    </w:p>
    <w:p w:rsidR="00597C2A" w:rsidRPr="00E946B5" w:rsidRDefault="00597C2A" w:rsidP="00484AA8">
      <w:pPr>
        <w:spacing w:after="0" w:line="360" w:lineRule="auto"/>
        <w:ind w:right="-425"/>
        <w:rPr>
          <w:rFonts w:asciiTheme="majorBidi" w:eastAsia="Cambria" w:hAnsiTheme="majorBidi" w:cstheme="majorBidi"/>
          <w:b/>
          <w:sz w:val="6"/>
        </w:rPr>
      </w:pPr>
    </w:p>
    <w:p w:rsidR="00597C2A" w:rsidRPr="00171218" w:rsidRDefault="00597C2A" w:rsidP="00484AA8">
      <w:pPr>
        <w:spacing w:after="0" w:line="360" w:lineRule="auto"/>
        <w:ind w:right="-425"/>
        <w:rPr>
          <w:rFonts w:asciiTheme="majorBidi" w:eastAsia="Cambria" w:hAnsiTheme="majorBidi" w:cstheme="majorBidi"/>
          <w:b/>
          <w:sz w:val="28"/>
          <w:szCs w:val="24"/>
        </w:rPr>
      </w:pPr>
      <w:r w:rsidRPr="00171218">
        <w:rPr>
          <w:rFonts w:asciiTheme="majorBidi" w:eastAsia="Cambria" w:hAnsiTheme="majorBidi" w:cstheme="majorBidi"/>
          <w:b/>
          <w:sz w:val="28"/>
          <w:szCs w:val="24"/>
        </w:rPr>
        <w:t>Mentant en chiffre ……………………………………………………………………..</w:t>
      </w:r>
    </w:p>
    <w:p w:rsidR="00597C2A" w:rsidRPr="00E946B5" w:rsidRDefault="00597C2A" w:rsidP="00484AA8">
      <w:pPr>
        <w:spacing w:after="0" w:line="360" w:lineRule="auto"/>
        <w:ind w:right="-425"/>
        <w:rPr>
          <w:rFonts w:asciiTheme="majorBidi" w:eastAsia="Cambria" w:hAnsiTheme="majorBidi" w:cstheme="majorBidi"/>
          <w:b/>
          <w:sz w:val="26"/>
        </w:rPr>
      </w:pPr>
    </w:p>
    <w:p w:rsidR="00597C2A" w:rsidRPr="00E946B5" w:rsidRDefault="00597C2A" w:rsidP="00171218">
      <w:pPr>
        <w:spacing w:after="80" w:line="360" w:lineRule="auto"/>
        <w:rPr>
          <w:rFonts w:asciiTheme="majorBidi" w:eastAsia="Cambria" w:hAnsiTheme="majorBidi" w:cstheme="majorBidi"/>
          <w:b/>
          <w:sz w:val="26"/>
        </w:rPr>
      </w:pPr>
      <w:r w:rsidRPr="00E946B5">
        <w:rPr>
          <w:rFonts w:asciiTheme="majorBidi" w:eastAsia="Cambria" w:hAnsiTheme="majorBidi" w:cstheme="majorBidi"/>
          <w:b/>
          <w:caps/>
          <w:sz w:val="26"/>
          <w:u w:val="single"/>
        </w:rPr>
        <w:t>Article 12</w:t>
      </w:r>
      <w:r w:rsidRPr="00E946B5">
        <w:rPr>
          <w:rFonts w:asciiTheme="majorBidi" w:eastAsia="Cambria" w:hAnsiTheme="majorBidi" w:cstheme="majorBidi"/>
          <w:b/>
          <w:sz w:val="26"/>
          <w:u w:val="single"/>
        </w:rPr>
        <w:t> : Modalités de paiement :</w:t>
      </w:r>
    </w:p>
    <w:p w:rsidR="00597C2A" w:rsidRPr="00E946B5" w:rsidRDefault="00597C2A" w:rsidP="00484AA8">
      <w:pPr>
        <w:spacing w:after="0" w:line="360" w:lineRule="auto"/>
        <w:jc w:val="both"/>
        <w:rPr>
          <w:rFonts w:asciiTheme="majorBidi" w:eastAsia="Cambria" w:hAnsiTheme="majorBidi" w:cstheme="majorBidi"/>
          <w:sz w:val="26"/>
        </w:rPr>
      </w:pPr>
      <w:r w:rsidRPr="00E946B5">
        <w:rPr>
          <w:rFonts w:asciiTheme="majorBidi" w:eastAsia="Cambria" w:hAnsiTheme="majorBidi" w:cstheme="majorBidi"/>
          <w:sz w:val="26"/>
        </w:rPr>
        <w:t xml:space="preserve">Le paiement de la prestation se fera après engagement de la présente convention et sur présentation des factures : </w:t>
      </w:r>
    </w:p>
    <w:p w:rsidR="00597C2A" w:rsidRPr="00E946B5" w:rsidRDefault="00597C2A" w:rsidP="00171218">
      <w:pPr>
        <w:spacing w:after="0" w:line="360" w:lineRule="auto"/>
        <w:jc w:val="both"/>
        <w:rPr>
          <w:rFonts w:asciiTheme="majorBidi" w:eastAsia="Cambria" w:hAnsiTheme="majorBidi" w:cstheme="majorBidi"/>
          <w:sz w:val="26"/>
        </w:rPr>
      </w:pPr>
      <w:r w:rsidRPr="00E946B5">
        <w:rPr>
          <w:rFonts w:asciiTheme="majorBidi" w:eastAsia="Cambria" w:hAnsiTheme="majorBidi" w:cstheme="majorBidi"/>
          <w:sz w:val="26"/>
        </w:rPr>
        <w:t xml:space="preserve">La facturation sera établie </w:t>
      </w:r>
      <w:r w:rsidR="00171218">
        <w:rPr>
          <w:rFonts w:asciiTheme="majorBidi" w:eastAsia="Cambria" w:hAnsiTheme="majorBidi" w:cstheme="majorBidi"/>
          <w:sz w:val="26"/>
        </w:rPr>
        <w:t xml:space="preserve">en </w:t>
      </w:r>
      <w:r w:rsidRPr="00E946B5">
        <w:rPr>
          <w:rFonts w:asciiTheme="majorBidi" w:eastAsia="Cambria" w:hAnsiTheme="majorBidi" w:cstheme="majorBidi"/>
          <w:sz w:val="26"/>
        </w:rPr>
        <w:t>04 exemplaires</w:t>
      </w:r>
      <w:r w:rsidR="00171218">
        <w:rPr>
          <w:rFonts w:asciiTheme="majorBidi" w:eastAsia="Cambria" w:hAnsiTheme="majorBidi" w:cstheme="majorBidi"/>
          <w:sz w:val="26"/>
        </w:rPr>
        <w:t>.</w:t>
      </w:r>
    </w:p>
    <w:p w:rsidR="00597C2A" w:rsidRPr="00E946B5" w:rsidRDefault="00597C2A" w:rsidP="00171218">
      <w:pPr>
        <w:spacing w:after="0" w:line="360" w:lineRule="auto"/>
        <w:rPr>
          <w:rFonts w:asciiTheme="majorBidi" w:eastAsia="Cambria" w:hAnsiTheme="majorBidi" w:cstheme="majorBidi"/>
          <w:sz w:val="26"/>
        </w:rPr>
      </w:pPr>
      <w:r w:rsidRPr="00E946B5">
        <w:rPr>
          <w:rFonts w:asciiTheme="majorBidi" w:eastAsia="Cambria" w:hAnsiTheme="majorBidi" w:cstheme="majorBidi"/>
          <w:sz w:val="26"/>
        </w:rPr>
        <w:lastRenderedPageBreak/>
        <w:t xml:space="preserve">Le paiement de la prestation se fera par virement au compte bancaire ouvert au nom de </w:t>
      </w:r>
      <w:r w:rsidR="00171218">
        <w:rPr>
          <w:rFonts w:asciiTheme="majorBidi" w:eastAsia="Cambria" w:hAnsiTheme="majorBidi" w:cstheme="majorBidi"/>
          <w:sz w:val="26"/>
        </w:rPr>
        <w:t xml:space="preserve">l’Office des Publications Universitaires </w:t>
      </w:r>
      <w:r w:rsidRPr="00E946B5">
        <w:rPr>
          <w:rFonts w:asciiTheme="majorBidi" w:eastAsia="Cambria" w:hAnsiTheme="majorBidi" w:cstheme="majorBidi"/>
          <w:sz w:val="26"/>
        </w:rPr>
        <w:t>auprès de la :</w:t>
      </w:r>
    </w:p>
    <w:p w:rsidR="00597C2A" w:rsidRPr="00E946B5" w:rsidRDefault="00597C2A" w:rsidP="00484AA8">
      <w:pPr>
        <w:spacing w:after="0" w:line="360" w:lineRule="auto"/>
        <w:rPr>
          <w:rFonts w:asciiTheme="majorBidi" w:eastAsia="Cambria" w:hAnsiTheme="majorBidi" w:cstheme="majorBidi"/>
          <w:b/>
          <w:sz w:val="26"/>
        </w:rPr>
      </w:pPr>
      <w:r w:rsidRPr="00E946B5">
        <w:rPr>
          <w:rFonts w:asciiTheme="majorBidi" w:eastAsia="Cambria" w:hAnsiTheme="majorBidi" w:cstheme="majorBidi"/>
          <w:b/>
          <w:sz w:val="26"/>
        </w:rPr>
        <w:t>Banque de l’Agriculture et du Développement Rural / Agence……………………</w:t>
      </w:r>
    </w:p>
    <w:p w:rsidR="00F62D69" w:rsidRDefault="00F62D69" w:rsidP="00484AA8">
      <w:pPr>
        <w:spacing w:after="0" w:line="360" w:lineRule="auto"/>
        <w:jc w:val="both"/>
        <w:rPr>
          <w:rFonts w:asciiTheme="majorBidi" w:eastAsia="Cambria" w:hAnsiTheme="majorBidi" w:cstheme="majorBidi"/>
          <w:b/>
          <w:caps/>
          <w:sz w:val="26"/>
          <w:u w:val="single"/>
        </w:rPr>
      </w:pPr>
    </w:p>
    <w:p w:rsidR="00597C2A" w:rsidRPr="00E946B5" w:rsidRDefault="00597C2A" w:rsidP="00484AA8">
      <w:pPr>
        <w:spacing w:after="0" w:line="360" w:lineRule="auto"/>
        <w:jc w:val="both"/>
        <w:rPr>
          <w:rFonts w:asciiTheme="majorBidi" w:eastAsia="Cambria" w:hAnsiTheme="majorBidi" w:cstheme="majorBidi"/>
          <w:b/>
          <w:sz w:val="26"/>
          <w:u w:val="single"/>
        </w:rPr>
      </w:pPr>
      <w:r w:rsidRPr="00E946B5">
        <w:rPr>
          <w:rFonts w:asciiTheme="majorBidi" w:eastAsia="Cambria" w:hAnsiTheme="majorBidi" w:cstheme="majorBidi"/>
          <w:b/>
          <w:caps/>
          <w:sz w:val="26"/>
          <w:u w:val="single"/>
        </w:rPr>
        <w:t>Article 13</w:t>
      </w:r>
      <w:r w:rsidRPr="00E946B5">
        <w:rPr>
          <w:rFonts w:asciiTheme="majorBidi" w:eastAsia="Cambria" w:hAnsiTheme="majorBidi" w:cstheme="majorBidi"/>
          <w:b/>
          <w:sz w:val="26"/>
          <w:u w:val="single"/>
        </w:rPr>
        <w:t> : Règlement des litiges</w:t>
      </w:r>
    </w:p>
    <w:p w:rsidR="00597C2A" w:rsidRPr="00E946B5" w:rsidRDefault="00597C2A" w:rsidP="00484AA8">
      <w:pPr>
        <w:spacing w:after="0" w:line="360" w:lineRule="auto"/>
        <w:jc w:val="both"/>
        <w:rPr>
          <w:rFonts w:asciiTheme="majorBidi" w:eastAsia="Cambria" w:hAnsiTheme="majorBidi" w:cstheme="majorBidi"/>
          <w:b/>
          <w:sz w:val="10"/>
          <w:u w:val="single"/>
        </w:rPr>
      </w:pPr>
      <w:r w:rsidRPr="00E946B5">
        <w:rPr>
          <w:rFonts w:asciiTheme="majorBidi" w:eastAsia="Cambria" w:hAnsiTheme="majorBidi" w:cstheme="majorBidi"/>
          <w:b/>
          <w:sz w:val="10"/>
          <w:u w:val="single"/>
        </w:rPr>
        <w:t>.</w:t>
      </w:r>
    </w:p>
    <w:p w:rsidR="00BB0F6E" w:rsidRDefault="00BB0F6E" w:rsidP="00484AA8">
      <w:pPr>
        <w:spacing w:after="120" w:line="360" w:lineRule="auto"/>
        <w:rPr>
          <w:rFonts w:asciiTheme="majorBidi" w:eastAsia="Cambria" w:hAnsiTheme="majorBidi" w:cstheme="majorBidi"/>
          <w:sz w:val="26"/>
        </w:rPr>
      </w:pPr>
      <w:r w:rsidRPr="00BB0F6E">
        <w:rPr>
          <w:rFonts w:asciiTheme="majorBidi" w:eastAsia="Cambria" w:hAnsiTheme="majorBidi" w:cstheme="majorBidi"/>
          <w:sz w:val="26"/>
        </w:rPr>
        <w:t>L'établissement et l</w:t>
      </w:r>
      <w:r>
        <w:rPr>
          <w:rFonts w:asciiTheme="majorBidi" w:eastAsia="Cambria" w:hAnsiTheme="majorBidi" w:cstheme="majorBidi"/>
          <w:sz w:val="26"/>
        </w:rPr>
        <w:t>’</w:t>
      </w:r>
      <w:r w:rsidRPr="00BB0F6E">
        <w:rPr>
          <w:rFonts w:asciiTheme="majorBidi" w:eastAsia="Cambria" w:hAnsiTheme="majorBidi" w:cstheme="majorBidi"/>
          <w:sz w:val="26"/>
        </w:rPr>
        <w:t>O</w:t>
      </w:r>
      <w:r>
        <w:rPr>
          <w:rFonts w:asciiTheme="majorBidi" w:eastAsia="Cambria" w:hAnsiTheme="majorBidi" w:cstheme="majorBidi"/>
          <w:sz w:val="26"/>
        </w:rPr>
        <w:t>P</w:t>
      </w:r>
      <w:r w:rsidRPr="00BB0F6E">
        <w:rPr>
          <w:rFonts w:asciiTheme="majorBidi" w:eastAsia="Cambria" w:hAnsiTheme="majorBidi" w:cstheme="majorBidi"/>
          <w:sz w:val="26"/>
        </w:rPr>
        <w:t>U s'efforceront de régler à l'amiable tout différend, qui pourrait naître de l’interprétation ou de l’exécution de la présente convention.</w:t>
      </w:r>
    </w:p>
    <w:p w:rsidR="00597C2A" w:rsidRPr="00E946B5" w:rsidRDefault="00597C2A" w:rsidP="00484AA8">
      <w:pPr>
        <w:spacing w:after="120" w:line="360" w:lineRule="auto"/>
        <w:rPr>
          <w:rFonts w:asciiTheme="majorBidi" w:eastAsia="Cambria" w:hAnsiTheme="majorBidi" w:cstheme="majorBidi"/>
          <w:b/>
          <w:sz w:val="26"/>
          <w:u w:val="single"/>
        </w:rPr>
      </w:pPr>
      <w:r w:rsidRPr="00E946B5">
        <w:rPr>
          <w:rFonts w:asciiTheme="majorBidi" w:eastAsia="Cambria" w:hAnsiTheme="majorBidi" w:cstheme="majorBidi"/>
          <w:b/>
          <w:caps/>
          <w:sz w:val="26"/>
          <w:u w:val="single"/>
        </w:rPr>
        <w:t>Article 14</w:t>
      </w:r>
      <w:r w:rsidRPr="00E946B5">
        <w:rPr>
          <w:rFonts w:asciiTheme="majorBidi" w:eastAsia="Cambria" w:hAnsiTheme="majorBidi" w:cstheme="majorBidi"/>
          <w:b/>
          <w:sz w:val="26"/>
          <w:u w:val="single"/>
        </w:rPr>
        <w:t> : Force majeure</w:t>
      </w:r>
    </w:p>
    <w:p w:rsidR="00597C2A" w:rsidRPr="00E946B5" w:rsidRDefault="00597C2A" w:rsidP="00484AA8">
      <w:pPr>
        <w:numPr>
          <w:ilvl w:val="0"/>
          <w:numId w:val="6"/>
        </w:numPr>
        <w:tabs>
          <w:tab w:val="left" w:pos="360"/>
        </w:tabs>
        <w:spacing w:after="120" w:line="360" w:lineRule="auto"/>
        <w:ind w:left="360" w:hanging="360"/>
        <w:jc w:val="both"/>
        <w:rPr>
          <w:rFonts w:asciiTheme="majorBidi" w:eastAsia="Cambria" w:hAnsiTheme="majorBidi" w:cstheme="majorBidi"/>
          <w:sz w:val="26"/>
        </w:rPr>
      </w:pPr>
      <w:r w:rsidRPr="00E946B5">
        <w:rPr>
          <w:rFonts w:asciiTheme="majorBidi" w:eastAsia="Cambria" w:hAnsiTheme="majorBidi" w:cstheme="majorBidi"/>
          <w:sz w:val="26"/>
        </w:rPr>
        <w:t>Aucune des parties ne devra être considérée comme ayant failli à ses obligations contractuelles, dans la mesure où l’exécution de celles-ci aura été retardée, gênée ou empêchée par un cas de force majeure.</w:t>
      </w:r>
    </w:p>
    <w:p w:rsidR="00597C2A" w:rsidRPr="00E946B5" w:rsidRDefault="00597C2A" w:rsidP="00484AA8">
      <w:pPr>
        <w:numPr>
          <w:ilvl w:val="0"/>
          <w:numId w:val="6"/>
        </w:numPr>
        <w:tabs>
          <w:tab w:val="left" w:pos="360"/>
        </w:tabs>
        <w:spacing w:after="0" w:line="360" w:lineRule="auto"/>
        <w:ind w:left="360" w:hanging="360"/>
        <w:jc w:val="both"/>
        <w:rPr>
          <w:rFonts w:asciiTheme="majorBidi" w:eastAsia="Cambria" w:hAnsiTheme="majorBidi" w:cstheme="majorBidi"/>
          <w:sz w:val="26"/>
        </w:rPr>
      </w:pPr>
      <w:r w:rsidRPr="00E946B5">
        <w:rPr>
          <w:rFonts w:asciiTheme="majorBidi" w:eastAsia="Cambria" w:hAnsiTheme="majorBidi" w:cstheme="majorBidi"/>
          <w:sz w:val="26"/>
        </w:rPr>
        <w:t>Sera considérée comme force majeure toute situation échappant complètement au contrôle des parties et qu’elles n’auraient pu raisonnablement ni prévoir, ni prévenir.</w:t>
      </w:r>
    </w:p>
    <w:p w:rsidR="00597C2A" w:rsidRPr="00E946B5" w:rsidRDefault="00597C2A" w:rsidP="00484AA8">
      <w:pPr>
        <w:spacing w:after="0" w:line="360" w:lineRule="auto"/>
        <w:jc w:val="both"/>
        <w:rPr>
          <w:rFonts w:asciiTheme="majorBidi" w:eastAsia="Cambria" w:hAnsiTheme="majorBidi" w:cstheme="majorBidi"/>
        </w:rPr>
      </w:pPr>
    </w:p>
    <w:p w:rsidR="00597C2A" w:rsidRPr="00E946B5" w:rsidRDefault="00597C2A" w:rsidP="00484AA8">
      <w:pPr>
        <w:spacing w:after="120" w:line="360" w:lineRule="auto"/>
        <w:rPr>
          <w:rFonts w:asciiTheme="majorBidi" w:eastAsia="Cambria" w:hAnsiTheme="majorBidi" w:cstheme="majorBidi"/>
          <w:b/>
          <w:sz w:val="26"/>
          <w:u w:val="single"/>
        </w:rPr>
      </w:pPr>
      <w:r w:rsidRPr="00E946B5">
        <w:rPr>
          <w:rFonts w:asciiTheme="majorBidi" w:eastAsia="Cambria" w:hAnsiTheme="majorBidi" w:cstheme="majorBidi"/>
          <w:b/>
          <w:caps/>
          <w:sz w:val="26"/>
          <w:u w:val="single"/>
        </w:rPr>
        <w:t>Article 15</w:t>
      </w:r>
      <w:r w:rsidRPr="00E946B5">
        <w:rPr>
          <w:rFonts w:asciiTheme="majorBidi" w:eastAsia="Cambria" w:hAnsiTheme="majorBidi" w:cstheme="majorBidi"/>
          <w:b/>
          <w:sz w:val="26"/>
          <w:u w:val="single"/>
        </w:rPr>
        <w:t xml:space="preserve"> : Responsabilités </w:t>
      </w:r>
    </w:p>
    <w:p w:rsidR="00597C2A" w:rsidRPr="00E946B5" w:rsidRDefault="00597C2A" w:rsidP="00484AA8">
      <w:pPr>
        <w:spacing w:after="0" w:line="360" w:lineRule="auto"/>
        <w:jc w:val="both"/>
        <w:rPr>
          <w:rFonts w:asciiTheme="majorBidi" w:eastAsia="Cambria" w:hAnsiTheme="majorBidi" w:cstheme="majorBidi"/>
          <w:sz w:val="26"/>
        </w:rPr>
      </w:pPr>
      <w:r w:rsidRPr="00E946B5">
        <w:rPr>
          <w:rFonts w:asciiTheme="majorBidi" w:eastAsia="Cambria" w:hAnsiTheme="majorBidi" w:cstheme="majorBidi"/>
          <w:sz w:val="26"/>
        </w:rPr>
        <w:t>Chacune des parties assurera la responsabilité de ses obligations contractuelles.</w:t>
      </w:r>
      <w:r w:rsidRPr="00E946B5">
        <w:rPr>
          <w:rFonts w:asciiTheme="majorBidi" w:eastAsia="Cambria" w:hAnsiTheme="majorBidi" w:cstheme="majorBidi"/>
          <w:b/>
          <w:sz w:val="26"/>
        </w:rPr>
        <w:t xml:space="preserve">                                                                                                         </w:t>
      </w:r>
      <w:r w:rsidRPr="00E946B5">
        <w:rPr>
          <w:rFonts w:asciiTheme="majorBidi" w:eastAsia="Cambria" w:hAnsiTheme="majorBidi" w:cstheme="majorBidi"/>
          <w:sz w:val="26"/>
        </w:rPr>
        <w:t xml:space="preserve">Elle répondra, conformément au droit commun applicable, </w:t>
      </w:r>
    </w:p>
    <w:p w:rsidR="00597C2A" w:rsidRPr="00E946B5" w:rsidRDefault="00597C2A" w:rsidP="00484AA8">
      <w:pPr>
        <w:spacing w:after="0" w:line="360" w:lineRule="auto"/>
        <w:jc w:val="both"/>
        <w:rPr>
          <w:rFonts w:asciiTheme="majorBidi" w:eastAsia="Cambria" w:hAnsiTheme="majorBidi" w:cstheme="majorBidi"/>
          <w:sz w:val="24"/>
        </w:rPr>
      </w:pPr>
    </w:p>
    <w:p w:rsidR="00597C2A" w:rsidRPr="00E946B5" w:rsidRDefault="00597C2A" w:rsidP="00484AA8">
      <w:pPr>
        <w:spacing w:after="120" w:line="360" w:lineRule="auto"/>
        <w:rPr>
          <w:rFonts w:asciiTheme="majorBidi" w:eastAsia="Cambria" w:hAnsiTheme="majorBidi" w:cstheme="majorBidi"/>
          <w:b/>
          <w:sz w:val="26"/>
          <w:u w:val="single"/>
        </w:rPr>
      </w:pPr>
      <w:r w:rsidRPr="00E946B5">
        <w:rPr>
          <w:rFonts w:asciiTheme="majorBidi" w:eastAsia="Cambria" w:hAnsiTheme="majorBidi" w:cstheme="majorBidi"/>
          <w:b/>
          <w:caps/>
          <w:sz w:val="26"/>
          <w:u w:val="single"/>
        </w:rPr>
        <w:t xml:space="preserve">Article 16 </w:t>
      </w:r>
      <w:r w:rsidRPr="00E946B5">
        <w:rPr>
          <w:rFonts w:asciiTheme="majorBidi" w:eastAsia="Cambria" w:hAnsiTheme="majorBidi" w:cstheme="majorBidi"/>
          <w:b/>
          <w:sz w:val="26"/>
        </w:rPr>
        <w:t xml:space="preserve">: </w:t>
      </w:r>
      <w:r w:rsidRPr="00E946B5">
        <w:rPr>
          <w:rFonts w:asciiTheme="majorBidi" w:eastAsia="Cambria" w:hAnsiTheme="majorBidi" w:cstheme="majorBidi"/>
          <w:b/>
          <w:sz w:val="26"/>
          <w:u w:val="single"/>
        </w:rPr>
        <w:t>Domiciliation</w:t>
      </w:r>
    </w:p>
    <w:p w:rsidR="00597C2A" w:rsidRPr="00E946B5" w:rsidRDefault="00597C2A" w:rsidP="00484AA8">
      <w:pPr>
        <w:spacing w:after="120" w:line="360" w:lineRule="auto"/>
        <w:jc w:val="both"/>
        <w:rPr>
          <w:rFonts w:asciiTheme="majorBidi" w:eastAsia="Cambria" w:hAnsiTheme="majorBidi" w:cstheme="majorBidi"/>
          <w:sz w:val="26"/>
        </w:rPr>
      </w:pPr>
      <w:r w:rsidRPr="00E946B5">
        <w:rPr>
          <w:rFonts w:asciiTheme="majorBidi" w:eastAsia="Cambria" w:hAnsiTheme="majorBidi" w:cstheme="majorBidi"/>
          <w:sz w:val="26"/>
        </w:rPr>
        <w:t>Pour l’exécution de la présente convention, les parties déclarent élire domicile aux adresses suivantes où toutes notifications leurs seront adressées :</w:t>
      </w:r>
    </w:p>
    <w:p w:rsidR="00597C2A" w:rsidRPr="00E946B5" w:rsidRDefault="00597C2A" w:rsidP="00484AA8">
      <w:pPr>
        <w:numPr>
          <w:ilvl w:val="0"/>
          <w:numId w:val="7"/>
        </w:numPr>
        <w:spacing w:after="0" w:line="360" w:lineRule="auto"/>
        <w:ind w:left="720" w:hanging="360"/>
        <w:jc w:val="both"/>
        <w:rPr>
          <w:rFonts w:asciiTheme="majorBidi" w:eastAsia="Cambria" w:hAnsiTheme="majorBidi" w:cstheme="majorBidi"/>
          <w:b/>
          <w:sz w:val="26"/>
        </w:rPr>
      </w:pPr>
      <w:r w:rsidRPr="00E946B5">
        <w:rPr>
          <w:rFonts w:asciiTheme="majorBidi" w:eastAsia="Cambria" w:hAnsiTheme="majorBidi" w:cstheme="majorBidi"/>
          <w:sz w:val="26"/>
        </w:rPr>
        <w:t xml:space="preserve">Pour </w:t>
      </w:r>
      <w:r w:rsidRPr="00E946B5">
        <w:rPr>
          <w:rFonts w:asciiTheme="majorBidi" w:eastAsia="Cambria" w:hAnsiTheme="majorBidi" w:cstheme="majorBidi"/>
          <w:b/>
          <w:sz w:val="26"/>
        </w:rPr>
        <w:t>l'O.P.U</w:t>
      </w:r>
      <w:r w:rsidRPr="00E946B5">
        <w:rPr>
          <w:rFonts w:asciiTheme="majorBidi" w:eastAsia="Cambria" w:hAnsiTheme="majorBidi" w:cstheme="majorBidi"/>
          <w:sz w:val="26"/>
        </w:rPr>
        <w:t xml:space="preserve"> à :                       </w:t>
      </w:r>
    </w:p>
    <w:p w:rsidR="00597C2A" w:rsidRPr="00E946B5" w:rsidRDefault="00597C2A" w:rsidP="00484AA8">
      <w:pPr>
        <w:tabs>
          <w:tab w:val="left" w:pos="360"/>
        </w:tabs>
        <w:spacing w:after="0" w:line="360" w:lineRule="auto"/>
        <w:ind w:left="720"/>
        <w:rPr>
          <w:rFonts w:asciiTheme="majorBidi" w:eastAsia="Cambria" w:hAnsiTheme="majorBidi" w:cstheme="majorBidi"/>
          <w:sz w:val="26"/>
        </w:rPr>
      </w:pPr>
      <w:r w:rsidRPr="00E946B5">
        <w:rPr>
          <w:rFonts w:asciiTheme="majorBidi" w:eastAsia="Cambria" w:hAnsiTheme="majorBidi" w:cstheme="majorBidi"/>
          <w:sz w:val="26"/>
        </w:rPr>
        <w:t xml:space="preserve">BEN AKNOUN,  ...............................................................Alger.   </w:t>
      </w:r>
    </w:p>
    <w:p w:rsidR="00597C2A" w:rsidRPr="00E946B5" w:rsidRDefault="00597C2A" w:rsidP="00484AA8">
      <w:pPr>
        <w:tabs>
          <w:tab w:val="left" w:pos="360"/>
        </w:tabs>
        <w:spacing w:after="0" w:line="360" w:lineRule="auto"/>
        <w:rPr>
          <w:rFonts w:asciiTheme="majorBidi" w:eastAsia="Cambria" w:hAnsiTheme="majorBidi" w:cstheme="majorBidi"/>
          <w:sz w:val="20"/>
        </w:rPr>
      </w:pPr>
    </w:p>
    <w:p w:rsidR="00597C2A" w:rsidRPr="00E946B5" w:rsidRDefault="00597C2A" w:rsidP="00484AA8">
      <w:pPr>
        <w:numPr>
          <w:ilvl w:val="0"/>
          <w:numId w:val="8"/>
        </w:numPr>
        <w:spacing w:after="0" w:line="360" w:lineRule="auto"/>
        <w:ind w:left="720" w:hanging="360"/>
        <w:rPr>
          <w:rFonts w:asciiTheme="majorBidi" w:eastAsia="Cambria" w:hAnsiTheme="majorBidi" w:cstheme="majorBidi"/>
          <w:sz w:val="26"/>
        </w:rPr>
      </w:pPr>
      <w:r w:rsidRPr="00E946B5">
        <w:rPr>
          <w:rFonts w:asciiTheme="majorBidi" w:eastAsia="Cambria" w:hAnsiTheme="majorBidi" w:cstheme="majorBidi"/>
          <w:sz w:val="26"/>
        </w:rPr>
        <w:t>Pour</w:t>
      </w:r>
      <w:r w:rsidRPr="00E946B5">
        <w:rPr>
          <w:rFonts w:asciiTheme="majorBidi" w:eastAsia="Cambria" w:hAnsiTheme="majorBidi" w:cstheme="majorBidi"/>
          <w:b/>
          <w:sz w:val="26"/>
        </w:rPr>
        <w:t xml:space="preserve"> L'établissement  ........................................</w:t>
      </w:r>
      <w:r w:rsidRPr="00E946B5">
        <w:rPr>
          <w:rFonts w:asciiTheme="majorBidi" w:eastAsia="Cambria" w:hAnsiTheme="majorBidi" w:cstheme="majorBidi"/>
          <w:sz w:val="26"/>
        </w:rPr>
        <w:t xml:space="preserve">,  </w:t>
      </w:r>
    </w:p>
    <w:p w:rsidR="00F62D69" w:rsidRDefault="00F62D69">
      <w:pPr>
        <w:rPr>
          <w:rFonts w:asciiTheme="majorBidi" w:eastAsia="Cambria" w:hAnsiTheme="majorBidi" w:cstheme="majorBidi"/>
          <w:sz w:val="26"/>
        </w:rPr>
      </w:pPr>
      <w:r>
        <w:rPr>
          <w:rFonts w:asciiTheme="majorBidi" w:eastAsia="Cambria" w:hAnsiTheme="majorBidi" w:cstheme="majorBidi"/>
          <w:sz w:val="26"/>
        </w:rPr>
        <w:br w:type="page"/>
      </w:r>
    </w:p>
    <w:p w:rsidR="00597C2A" w:rsidRPr="00E946B5" w:rsidRDefault="00597C2A" w:rsidP="00484AA8">
      <w:pPr>
        <w:spacing w:after="0" w:line="360" w:lineRule="auto"/>
        <w:rPr>
          <w:rFonts w:asciiTheme="majorBidi" w:eastAsia="Cambria" w:hAnsiTheme="majorBidi" w:cstheme="majorBidi"/>
          <w:sz w:val="26"/>
        </w:rPr>
      </w:pPr>
    </w:p>
    <w:p w:rsidR="00597C2A" w:rsidRPr="00E946B5" w:rsidRDefault="00597C2A" w:rsidP="00484AA8">
      <w:pPr>
        <w:spacing w:after="0" w:line="360" w:lineRule="auto"/>
        <w:jc w:val="both"/>
        <w:rPr>
          <w:rFonts w:asciiTheme="majorBidi" w:eastAsia="Cambria" w:hAnsiTheme="majorBidi" w:cstheme="majorBidi"/>
          <w:b/>
          <w:sz w:val="26"/>
          <w:u w:val="single"/>
        </w:rPr>
      </w:pPr>
      <w:r w:rsidRPr="00E946B5">
        <w:rPr>
          <w:rFonts w:asciiTheme="majorBidi" w:eastAsia="Cambria" w:hAnsiTheme="majorBidi" w:cstheme="majorBidi"/>
          <w:b/>
          <w:sz w:val="26"/>
          <w:u w:val="single"/>
        </w:rPr>
        <w:t xml:space="preserve">ARTICLE  17: Mise en vigueur et durée de la Convention </w:t>
      </w:r>
    </w:p>
    <w:p w:rsidR="00597C2A" w:rsidRPr="00E946B5" w:rsidRDefault="00597C2A" w:rsidP="00484AA8">
      <w:pPr>
        <w:spacing w:after="0" w:line="360" w:lineRule="auto"/>
        <w:jc w:val="both"/>
        <w:rPr>
          <w:rFonts w:asciiTheme="majorBidi" w:eastAsia="Cambria" w:hAnsiTheme="majorBidi" w:cstheme="majorBidi"/>
          <w:b/>
          <w:sz w:val="10"/>
          <w:u w:val="single"/>
        </w:rPr>
      </w:pPr>
    </w:p>
    <w:p w:rsidR="00597C2A" w:rsidRPr="00E946B5" w:rsidRDefault="00597C2A" w:rsidP="00484AA8">
      <w:pPr>
        <w:spacing w:after="120" w:line="360" w:lineRule="auto"/>
        <w:rPr>
          <w:rFonts w:asciiTheme="majorBidi" w:eastAsia="Cambria" w:hAnsiTheme="majorBidi" w:cstheme="majorBidi"/>
          <w:sz w:val="26"/>
        </w:rPr>
      </w:pPr>
      <w:r w:rsidRPr="00E946B5">
        <w:rPr>
          <w:rFonts w:asciiTheme="majorBidi" w:eastAsia="Cambria" w:hAnsiTheme="majorBidi" w:cstheme="majorBidi"/>
          <w:sz w:val="26"/>
        </w:rPr>
        <w:t xml:space="preserve">- La présente convention prend effet à compter de la date de sa signature par les deux parties.                                                                                                                          </w:t>
      </w:r>
    </w:p>
    <w:p w:rsidR="00597C2A" w:rsidRPr="00E946B5" w:rsidRDefault="00597C2A" w:rsidP="00484AA8">
      <w:pPr>
        <w:spacing w:after="120" w:line="360" w:lineRule="auto"/>
        <w:rPr>
          <w:rFonts w:asciiTheme="majorBidi" w:eastAsia="Cambria" w:hAnsiTheme="majorBidi" w:cstheme="majorBidi"/>
          <w:sz w:val="26"/>
        </w:rPr>
      </w:pPr>
      <w:r w:rsidRPr="00E946B5">
        <w:rPr>
          <w:rFonts w:asciiTheme="majorBidi" w:eastAsia="Cambria" w:hAnsiTheme="majorBidi" w:cstheme="majorBidi"/>
          <w:sz w:val="26"/>
        </w:rPr>
        <w:t xml:space="preserve"> - la durée de la convention est conclue pour la  période  de l’Année  universitaire 2020 /2021 </w:t>
      </w:r>
    </w:p>
    <w:p w:rsidR="00597C2A" w:rsidRPr="00E946B5" w:rsidRDefault="00597C2A" w:rsidP="00484AA8">
      <w:pPr>
        <w:spacing w:after="120" w:line="360" w:lineRule="auto"/>
        <w:jc w:val="both"/>
        <w:rPr>
          <w:rFonts w:asciiTheme="majorBidi" w:eastAsia="Cambria" w:hAnsiTheme="majorBidi" w:cstheme="majorBidi"/>
          <w:b/>
          <w:sz w:val="26"/>
          <w:u w:val="single"/>
        </w:rPr>
      </w:pPr>
      <w:r w:rsidRPr="00E946B5">
        <w:rPr>
          <w:rFonts w:asciiTheme="majorBidi" w:eastAsia="Cambria" w:hAnsiTheme="majorBidi" w:cstheme="majorBidi"/>
          <w:b/>
          <w:caps/>
          <w:sz w:val="26"/>
          <w:u w:val="single"/>
        </w:rPr>
        <w:t xml:space="preserve">Article 18 </w:t>
      </w:r>
      <w:r w:rsidRPr="00E946B5">
        <w:rPr>
          <w:rFonts w:asciiTheme="majorBidi" w:eastAsia="Cambria" w:hAnsiTheme="majorBidi" w:cstheme="majorBidi"/>
          <w:b/>
          <w:sz w:val="26"/>
          <w:u w:val="single"/>
        </w:rPr>
        <w:t>: Nombre d’exemplaires</w:t>
      </w:r>
    </w:p>
    <w:p w:rsidR="00597C2A" w:rsidRPr="00E946B5" w:rsidRDefault="00597C2A" w:rsidP="00484AA8">
      <w:pPr>
        <w:spacing w:after="120" w:line="360" w:lineRule="auto"/>
        <w:jc w:val="both"/>
        <w:rPr>
          <w:rFonts w:asciiTheme="majorBidi" w:eastAsia="Cambria" w:hAnsiTheme="majorBidi" w:cstheme="majorBidi"/>
          <w:sz w:val="26"/>
        </w:rPr>
      </w:pPr>
      <w:r w:rsidRPr="00E946B5">
        <w:rPr>
          <w:rFonts w:asciiTheme="majorBidi" w:eastAsia="Cambria" w:hAnsiTheme="majorBidi" w:cstheme="majorBidi"/>
          <w:sz w:val="26"/>
        </w:rPr>
        <w:t>La présente convention est établie en six (06) exemplaires :</w:t>
      </w:r>
    </w:p>
    <w:p w:rsidR="00597C2A" w:rsidRPr="00E946B5" w:rsidRDefault="00597C2A" w:rsidP="00484AA8">
      <w:pPr>
        <w:numPr>
          <w:ilvl w:val="0"/>
          <w:numId w:val="9"/>
        </w:numPr>
        <w:tabs>
          <w:tab w:val="left" w:pos="360"/>
        </w:tabs>
        <w:spacing w:after="120" w:line="360" w:lineRule="auto"/>
        <w:ind w:left="360" w:hanging="360"/>
        <w:jc w:val="both"/>
        <w:rPr>
          <w:rFonts w:asciiTheme="majorBidi" w:eastAsia="Cambria" w:hAnsiTheme="majorBidi" w:cstheme="majorBidi"/>
          <w:sz w:val="26"/>
        </w:rPr>
      </w:pPr>
      <w:r w:rsidRPr="00E946B5">
        <w:rPr>
          <w:rFonts w:asciiTheme="majorBidi" w:eastAsia="Cambria" w:hAnsiTheme="majorBidi" w:cstheme="majorBidi"/>
          <w:sz w:val="26"/>
        </w:rPr>
        <w:t xml:space="preserve">Trois (03) exemplaires pour le  L'office des Publications Universitaires </w:t>
      </w:r>
    </w:p>
    <w:p w:rsidR="00597C2A" w:rsidRPr="00E946B5" w:rsidRDefault="00597C2A" w:rsidP="00484AA8">
      <w:pPr>
        <w:numPr>
          <w:ilvl w:val="0"/>
          <w:numId w:val="9"/>
        </w:numPr>
        <w:tabs>
          <w:tab w:val="left" w:pos="360"/>
        </w:tabs>
        <w:spacing w:after="120" w:line="360" w:lineRule="auto"/>
        <w:ind w:left="360" w:hanging="360"/>
        <w:jc w:val="both"/>
        <w:rPr>
          <w:rFonts w:asciiTheme="majorBidi" w:eastAsia="Cambria" w:hAnsiTheme="majorBidi" w:cstheme="majorBidi"/>
          <w:sz w:val="26"/>
        </w:rPr>
      </w:pPr>
      <w:r w:rsidRPr="00E946B5">
        <w:rPr>
          <w:rFonts w:asciiTheme="majorBidi" w:eastAsia="Cambria" w:hAnsiTheme="majorBidi" w:cstheme="majorBidi"/>
          <w:sz w:val="26"/>
        </w:rPr>
        <w:t>Trois (03) exemplaires pour l’établissement.</w:t>
      </w:r>
    </w:p>
    <w:p w:rsidR="00597C2A" w:rsidRPr="00E946B5" w:rsidRDefault="00597C2A" w:rsidP="00484AA8">
      <w:pPr>
        <w:tabs>
          <w:tab w:val="left" w:pos="360"/>
        </w:tabs>
        <w:spacing w:after="120" w:line="360" w:lineRule="auto"/>
        <w:jc w:val="both"/>
        <w:rPr>
          <w:rFonts w:asciiTheme="majorBidi" w:eastAsia="Cambria" w:hAnsiTheme="majorBidi" w:cstheme="majorBidi"/>
          <w:sz w:val="26"/>
        </w:rPr>
      </w:pPr>
    </w:p>
    <w:p w:rsidR="00597C2A" w:rsidRPr="00E946B5" w:rsidRDefault="00597C2A" w:rsidP="00484AA8">
      <w:pPr>
        <w:spacing w:after="120" w:line="360" w:lineRule="auto"/>
        <w:jc w:val="right"/>
        <w:rPr>
          <w:rFonts w:asciiTheme="majorBidi" w:eastAsia="Cambria" w:hAnsiTheme="majorBidi" w:cstheme="majorBidi"/>
          <w:b/>
          <w:sz w:val="26"/>
        </w:rPr>
      </w:pPr>
      <w:r w:rsidRPr="00E946B5">
        <w:rPr>
          <w:rFonts w:asciiTheme="majorBidi" w:eastAsia="Cambria" w:hAnsiTheme="majorBidi" w:cstheme="majorBidi"/>
          <w:b/>
          <w:sz w:val="26"/>
        </w:rPr>
        <w:t xml:space="preserve">   Fait à Alger, le……………………..</w:t>
      </w:r>
    </w:p>
    <w:p w:rsidR="00BB0F6E" w:rsidRDefault="00BB0F6E" w:rsidP="00484AA8">
      <w:pPr>
        <w:spacing w:after="120" w:line="360" w:lineRule="auto"/>
        <w:rPr>
          <w:rFonts w:asciiTheme="majorBidi" w:eastAsia="Cambria" w:hAnsiTheme="majorBidi" w:cstheme="majorBidi"/>
          <w:b/>
          <w:sz w:val="26"/>
        </w:rPr>
      </w:pPr>
    </w:p>
    <w:p w:rsidR="00597C2A" w:rsidRPr="00E946B5" w:rsidRDefault="00597C2A" w:rsidP="00BB0F6E">
      <w:pPr>
        <w:spacing w:after="120" w:line="360" w:lineRule="auto"/>
        <w:rPr>
          <w:rFonts w:asciiTheme="majorBidi" w:eastAsia="Cambria" w:hAnsiTheme="majorBidi" w:cstheme="majorBidi"/>
          <w:b/>
          <w:sz w:val="26"/>
        </w:rPr>
      </w:pPr>
      <w:r w:rsidRPr="00E946B5">
        <w:rPr>
          <w:rFonts w:asciiTheme="majorBidi" w:eastAsia="Cambria" w:hAnsiTheme="majorBidi" w:cstheme="majorBidi"/>
          <w:b/>
          <w:sz w:val="26"/>
        </w:rPr>
        <w:t xml:space="preserve">       </w:t>
      </w:r>
      <w:r w:rsidRPr="00E946B5">
        <w:rPr>
          <w:rFonts w:asciiTheme="majorBidi" w:eastAsia="Cambria" w:hAnsiTheme="majorBidi" w:cstheme="majorBidi"/>
          <w:b/>
          <w:sz w:val="25"/>
        </w:rPr>
        <w:t>P /</w:t>
      </w:r>
      <w:r w:rsidRPr="00E946B5">
        <w:rPr>
          <w:rFonts w:asciiTheme="majorBidi" w:eastAsia="Cambria" w:hAnsiTheme="majorBidi" w:cstheme="majorBidi"/>
          <w:b/>
          <w:sz w:val="26"/>
        </w:rPr>
        <w:t xml:space="preserve">   O.P.U                                                                     P /</w:t>
      </w:r>
      <w:r w:rsidR="00BB0F6E" w:rsidRPr="00BB0F6E">
        <w:t xml:space="preserve"> </w:t>
      </w:r>
      <w:r w:rsidR="00BB0F6E" w:rsidRPr="00BB0F6E">
        <w:rPr>
          <w:rFonts w:asciiTheme="majorBidi" w:eastAsia="Cambria" w:hAnsiTheme="majorBidi" w:cstheme="majorBidi"/>
          <w:b/>
          <w:sz w:val="26"/>
        </w:rPr>
        <w:t>l'Établissement</w:t>
      </w:r>
    </w:p>
    <w:p w:rsidR="00597C2A" w:rsidRDefault="00597C2A" w:rsidP="009C158F">
      <w:pPr>
        <w:spacing w:after="0" w:line="360" w:lineRule="auto"/>
        <w:ind w:left="2832" w:right="-992" w:hanging="2832"/>
        <w:rPr>
          <w:rFonts w:asciiTheme="majorBidi" w:eastAsia="Cambria" w:hAnsiTheme="majorBidi" w:cstheme="majorBidi"/>
          <w:b/>
          <w:sz w:val="25"/>
        </w:rPr>
      </w:pPr>
      <w:r w:rsidRPr="00E946B5">
        <w:rPr>
          <w:rFonts w:asciiTheme="majorBidi" w:eastAsia="Cambria" w:hAnsiTheme="majorBidi" w:cstheme="majorBidi"/>
          <w:b/>
          <w:sz w:val="25"/>
        </w:rPr>
        <w:t xml:space="preserve">Le Directeur général </w:t>
      </w:r>
      <w:r w:rsidRPr="00E946B5">
        <w:rPr>
          <w:rFonts w:asciiTheme="majorBidi" w:eastAsia="Cambria" w:hAnsiTheme="majorBidi" w:cstheme="majorBidi"/>
          <w:b/>
          <w:sz w:val="26"/>
        </w:rPr>
        <w:tab/>
        <w:t xml:space="preserve">                                  </w:t>
      </w:r>
      <w:r w:rsidR="009C158F">
        <w:rPr>
          <w:rFonts w:asciiTheme="majorBidi" w:eastAsia="Cambria" w:hAnsiTheme="majorBidi" w:cstheme="majorBidi"/>
          <w:b/>
          <w:sz w:val="26"/>
        </w:rPr>
        <w:t xml:space="preserve">  </w:t>
      </w:r>
      <w:r w:rsidRPr="00E946B5">
        <w:rPr>
          <w:rFonts w:asciiTheme="majorBidi" w:eastAsia="Cambria" w:hAnsiTheme="majorBidi" w:cstheme="majorBidi"/>
          <w:b/>
          <w:sz w:val="26"/>
        </w:rPr>
        <w:t xml:space="preserve">       </w:t>
      </w:r>
      <w:r w:rsidR="00BB0F6E">
        <w:rPr>
          <w:rFonts w:asciiTheme="majorBidi" w:eastAsia="Cambria" w:hAnsiTheme="majorBidi" w:cstheme="majorBidi"/>
          <w:b/>
          <w:sz w:val="26"/>
        </w:rPr>
        <w:t xml:space="preserve">         </w:t>
      </w:r>
      <w:r w:rsidRPr="00E946B5">
        <w:rPr>
          <w:rFonts w:asciiTheme="majorBidi" w:eastAsia="Cambria" w:hAnsiTheme="majorBidi" w:cstheme="majorBidi"/>
          <w:b/>
          <w:sz w:val="25"/>
        </w:rPr>
        <w:t xml:space="preserve">  </w:t>
      </w:r>
      <w:r w:rsidR="00BB0F6E">
        <w:rPr>
          <w:rFonts w:asciiTheme="majorBidi" w:eastAsia="Cambria" w:hAnsiTheme="majorBidi" w:cstheme="majorBidi"/>
          <w:b/>
          <w:sz w:val="25"/>
        </w:rPr>
        <w:t xml:space="preserve">Le </w:t>
      </w:r>
      <w:r w:rsidR="009C158F">
        <w:rPr>
          <w:rFonts w:asciiTheme="majorBidi" w:eastAsia="Cambria" w:hAnsiTheme="majorBidi" w:cstheme="majorBidi"/>
          <w:b/>
          <w:sz w:val="25"/>
        </w:rPr>
        <w:t>Recteur</w:t>
      </w:r>
    </w:p>
    <w:p w:rsidR="009C158F" w:rsidRPr="00E946B5" w:rsidRDefault="009C158F" w:rsidP="009C158F">
      <w:pPr>
        <w:spacing w:after="0" w:line="360" w:lineRule="auto"/>
        <w:ind w:left="2832" w:right="-992" w:hanging="2832"/>
        <w:rPr>
          <w:rFonts w:asciiTheme="majorBidi" w:eastAsia="Cambria" w:hAnsiTheme="majorBidi" w:cstheme="majorBidi"/>
          <w:b/>
          <w:sz w:val="25"/>
        </w:rPr>
      </w:pPr>
    </w:p>
    <w:p w:rsidR="00597C2A" w:rsidRPr="00E946B5" w:rsidRDefault="00597C2A" w:rsidP="009C158F">
      <w:pPr>
        <w:spacing w:after="0" w:line="360" w:lineRule="auto"/>
        <w:ind w:left="2832" w:right="-992" w:hanging="2832"/>
        <w:rPr>
          <w:rFonts w:asciiTheme="majorBidi" w:eastAsia="Cambria" w:hAnsiTheme="majorBidi" w:cstheme="majorBidi"/>
          <w:b/>
          <w:sz w:val="26"/>
        </w:rPr>
      </w:pPr>
      <w:r w:rsidRPr="00E946B5">
        <w:rPr>
          <w:rFonts w:asciiTheme="majorBidi" w:eastAsia="Cambria" w:hAnsiTheme="majorBidi" w:cstheme="majorBidi"/>
          <w:b/>
          <w:sz w:val="26"/>
        </w:rPr>
        <w:t xml:space="preserve">                                      </w:t>
      </w:r>
    </w:p>
    <w:sectPr w:rsidR="00597C2A" w:rsidRPr="00E946B5" w:rsidSect="00F62D69">
      <w:footerReference w:type="default" r:id="rId8"/>
      <w:pgSz w:w="11906" w:h="16838"/>
      <w:pgMar w:top="993" w:right="707" w:bottom="184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CDD" w:rsidRDefault="00B07CDD" w:rsidP="00BB0F6E">
      <w:pPr>
        <w:spacing w:after="0" w:line="240" w:lineRule="auto"/>
      </w:pPr>
      <w:r>
        <w:separator/>
      </w:r>
    </w:p>
  </w:endnote>
  <w:endnote w:type="continuationSeparator" w:id="0">
    <w:p w:rsidR="00B07CDD" w:rsidRDefault="00B07CDD" w:rsidP="00BB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340631"/>
      <w:docPartObj>
        <w:docPartGallery w:val="Page Numbers (Bottom of Page)"/>
        <w:docPartUnique/>
      </w:docPartObj>
    </w:sdtPr>
    <w:sdtContent>
      <w:p w:rsidR="00BB0F6E" w:rsidRDefault="00BB0F6E">
        <w:pPr>
          <w:pStyle w:val="Pieddepage"/>
          <w:jc w:val="center"/>
        </w:pPr>
        <w:r>
          <w:fldChar w:fldCharType="begin"/>
        </w:r>
        <w:r>
          <w:instrText>PAGE   \* MERGEFORMAT</w:instrText>
        </w:r>
        <w:r>
          <w:fldChar w:fldCharType="separate"/>
        </w:r>
        <w:r w:rsidR="005049EB">
          <w:rPr>
            <w:noProof/>
          </w:rPr>
          <w:t>2</w:t>
        </w:r>
        <w:r>
          <w:fldChar w:fldCharType="end"/>
        </w:r>
      </w:p>
    </w:sdtContent>
  </w:sdt>
  <w:p w:rsidR="00BB0F6E" w:rsidRDefault="00BB0F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CDD" w:rsidRDefault="00B07CDD" w:rsidP="00BB0F6E">
      <w:pPr>
        <w:spacing w:after="0" w:line="240" w:lineRule="auto"/>
      </w:pPr>
      <w:r>
        <w:separator/>
      </w:r>
    </w:p>
  </w:footnote>
  <w:footnote w:type="continuationSeparator" w:id="0">
    <w:p w:rsidR="00B07CDD" w:rsidRDefault="00B07CDD" w:rsidP="00BB0F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1C0B"/>
    <w:multiLevelType w:val="multilevel"/>
    <w:tmpl w:val="0F98A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B25654"/>
    <w:multiLevelType w:val="multilevel"/>
    <w:tmpl w:val="0E52DB3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787BB2"/>
    <w:multiLevelType w:val="multilevel"/>
    <w:tmpl w:val="5A3892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966130"/>
    <w:multiLevelType w:val="multilevel"/>
    <w:tmpl w:val="8FAA0F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1A3E9A"/>
    <w:multiLevelType w:val="hybridMultilevel"/>
    <w:tmpl w:val="D81EA7F6"/>
    <w:lvl w:ilvl="0" w:tplc="90AC7E9A">
      <w:start w:val="15"/>
      <w:numFmt w:val="bullet"/>
      <w:lvlText w:val=""/>
      <w:lvlJc w:val="left"/>
      <w:pPr>
        <w:ind w:left="720" w:hanging="360"/>
      </w:pPr>
      <w:rPr>
        <w:rFonts w:ascii="Symbol" w:eastAsia="Cambria" w:hAnsi="Symbo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230416"/>
    <w:multiLevelType w:val="multilevel"/>
    <w:tmpl w:val="0E52DB3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FB7DC0"/>
    <w:multiLevelType w:val="multilevel"/>
    <w:tmpl w:val="E0E408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5A4216"/>
    <w:multiLevelType w:val="multilevel"/>
    <w:tmpl w:val="0F98A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DD0F94"/>
    <w:multiLevelType w:val="hybridMultilevel"/>
    <w:tmpl w:val="BFDE36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9E95C6E"/>
    <w:multiLevelType w:val="multilevel"/>
    <w:tmpl w:val="0E52DB3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5968A9"/>
    <w:multiLevelType w:val="multilevel"/>
    <w:tmpl w:val="D70C64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A71901"/>
    <w:multiLevelType w:val="multilevel"/>
    <w:tmpl w:val="0F98A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4C4268"/>
    <w:multiLevelType w:val="multilevel"/>
    <w:tmpl w:val="8DD6F0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C86719"/>
    <w:multiLevelType w:val="multilevel"/>
    <w:tmpl w:val="10469D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75243C"/>
    <w:multiLevelType w:val="multilevel"/>
    <w:tmpl w:val="65D073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215AA1"/>
    <w:multiLevelType w:val="multilevel"/>
    <w:tmpl w:val="5516C5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AD19CE"/>
    <w:multiLevelType w:val="multilevel"/>
    <w:tmpl w:val="0E52DB3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13"/>
  </w:num>
  <w:num w:numId="4">
    <w:abstractNumId w:val="12"/>
  </w:num>
  <w:num w:numId="5">
    <w:abstractNumId w:val="2"/>
  </w:num>
  <w:num w:numId="6">
    <w:abstractNumId w:val="3"/>
  </w:num>
  <w:num w:numId="7">
    <w:abstractNumId w:val="6"/>
  </w:num>
  <w:num w:numId="8">
    <w:abstractNumId w:val="15"/>
  </w:num>
  <w:num w:numId="9">
    <w:abstractNumId w:val="14"/>
  </w:num>
  <w:num w:numId="10">
    <w:abstractNumId w:val="4"/>
  </w:num>
  <w:num w:numId="11">
    <w:abstractNumId w:val="11"/>
  </w:num>
  <w:num w:numId="12">
    <w:abstractNumId w:val="7"/>
  </w:num>
  <w:num w:numId="13">
    <w:abstractNumId w:val="5"/>
  </w:num>
  <w:num w:numId="14">
    <w:abstractNumId w:val="16"/>
  </w:num>
  <w:num w:numId="15">
    <w:abstractNumId w:val="8"/>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2A"/>
    <w:rsid w:val="00171218"/>
    <w:rsid w:val="001C4631"/>
    <w:rsid w:val="00484AA8"/>
    <w:rsid w:val="005049EB"/>
    <w:rsid w:val="00597C2A"/>
    <w:rsid w:val="005D2372"/>
    <w:rsid w:val="009C158F"/>
    <w:rsid w:val="009C6F52"/>
    <w:rsid w:val="00B07CDD"/>
    <w:rsid w:val="00B659F4"/>
    <w:rsid w:val="00BA7DEC"/>
    <w:rsid w:val="00BB0F6E"/>
    <w:rsid w:val="00BE35EE"/>
    <w:rsid w:val="00BF07D7"/>
    <w:rsid w:val="00E14B08"/>
    <w:rsid w:val="00E946B5"/>
    <w:rsid w:val="00F62D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7C2A"/>
    <w:pPr>
      <w:ind w:left="720"/>
      <w:contextualSpacing/>
    </w:pPr>
  </w:style>
  <w:style w:type="paragraph" w:styleId="En-tte">
    <w:name w:val="header"/>
    <w:basedOn w:val="Normal"/>
    <w:link w:val="En-tteCar"/>
    <w:uiPriority w:val="99"/>
    <w:unhideWhenUsed/>
    <w:rsid w:val="00BB0F6E"/>
    <w:pPr>
      <w:tabs>
        <w:tab w:val="center" w:pos="4536"/>
        <w:tab w:val="right" w:pos="9072"/>
      </w:tabs>
      <w:spacing w:after="0" w:line="240" w:lineRule="auto"/>
    </w:pPr>
  </w:style>
  <w:style w:type="character" w:customStyle="1" w:styleId="En-tteCar">
    <w:name w:val="En-tête Car"/>
    <w:basedOn w:val="Policepardfaut"/>
    <w:link w:val="En-tte"/>
    <w:uiPriority w:val="99"/>
    <w:rsid w:val="00BB0F6E"/>
    <w:rPr>
      <w:rFonts w:eastAsiaTheme="minorEastAsia"/>
      <w:lang w:eastAsia="fr-FR"/>
    </w:rPr>
  </w:style>
  <w:style w:type="paragraph" w:styleId="Pieddepage">
    <w:name w:val="footer"/>
    <w:basedOn w:val="Normal"/>
    <w:link w:val="PieddepageCar"/>
    <w:uiPriority w:val="99"/>
    <w:unhideWhenUsed/>
    <w:rsid w:val="00BB0F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0F6E"/>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7C2A"/>
    <w:pPr>
      <w:ind w:left="720"/>
      <w:contextualSpacing/>
    </w:pPr>
  </w:style>
  <w:style w:type="paragraph" w:styleId="En-tte">
    <w:name w:val="header"/>
    <w:basedOn w:val="Normal"/>
    <w:link w:val="En-tteCar"/>
    <w:uiPriority w:val="99"/>
    <w:unhideWhenUsed/>
    <w:rsid w:val="00BB0F6E"/>
    <w:pPr>
      <w:tabs>
        <w:tab w:val="center" w:pos="4536"/>
        <w:tab w:val="right" w:pos="9072"/>
      </w:tabs>
      <w:spacing w:after="0" w:line="240" w:lineRule="auto"/>
    </w:pPr>
  </w:style>
  <w:style w:type="character" w:customStyle="1" w:styleId="En-tteCar">
    <w:name w:val="En-tête Car"/>
    <w:basedOn w:val="Policepardfaut"/>
    <w:link w:val="En-tte"/>
    <w:uiPriority w:val="99"/>
    <w:rsid w:val="00BB0F6E"/>
    <w:rPr>
      <w:rFonts w:eastAsiaTheme="minorEastAsia"/>
      <w:lang w:eastAsia="fr-FR"/>
    </w:rPr>
  </w:style>
  <w:style w:type="paragraph" w:styleId="Pieddepage">
    <w:name w:val="footer"/>
    <w:basedOn w:val="Normal"/>
    <w:link w:val="PieddepageCar"/>
    <w:uiPriority w:val="99"/>
    <w:unhideWhenUsed/>
    <w:rsid w:val="00BB0F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0F6E"/>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1198</Words>
  <Characters>6593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HP</cp:lastModifiedBy>
  <cp:revision>2</cp:revision>
  <dcterms:created xsi:type="dcterms:W3CDTF">2020-08-31T14:45:00Z</dcterms:created>
  <dcterms:modified xsi:type="dcterms:W3CDTF">2020-08-31T14:45:00Z</dcterms:modified>
</cp:coreProperties>
</file>