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5E9EFF">
    <v:background id="_x0000_s1025" o:bwmode="white" fillcolor="#5e9eff" o:targetscreensize="1024,768">
      <v:fill color2="#ffebfa" colors="0 #5e9eff;26214f #85c2ff;45875f #c4d6eb;1 #ffebfa" method="none" focus="100%" type="gradient"/>
    </v:background>
  </w:background>
  <w:body>
    <w:p w:rsidR="00412409" w:rsidRDefault="00412409" w:rsidP="00412409">
      <w:pPr>
        <w:bidi/>
        <w:jc w:val="center"/>
        <w:rPr>
          <w:rFonts w:ascii="Sakkal Majalla" w:hAnsi="Sakkal Majalla" w:cs="Sakkal Majalla"/>
          <w:b/>
          <w:bCs/>
          <w:sz w:val="40"/>
          <w:szCs w:val="40"/>
          <w:lang w:bidi="ar-DZ"/>
        </w:rPr>
      </w:pPr>
    </w:p>
    <w:p w:rsidR="009646C7" w:rsidRPr="00190418" w:rsidRDefault="00412409" w:rsidP="006F607F">
      <w:pPr>
        <w:bidi/>
        <w:jc w:val="center"/>
        <w:rPr>
          <w:rFonts w:ascii="Sakkal Majalla" w:hAnsi="Sakkal Majalla" w:cs="Sakkal Majalla"/>
          <w:b/>
          <w:bCs/>
          <w:sz w:val="44"/>
          <w:szCs w:val="44"/>
          <w:rtl/>
        </w:rPr>
      </w:pPr>
      <w:r>
        <w:rPr>
          <w:rFonts w:ascii="Sakkal Majalla" w:hAnsi="Sakkal Majalla" w:cs="Sakkal Majalla" w:hint="cs"/>
          <w:b/>
          <w:bCs/>
          <w:noProof/>
          <w:sz w:val="44"/>
          <w:szCs w:val="44"/>
          <w:lang w:eastAsia="fr-FR"/>
        </w:rPr>
        <w:drawing>
          <wp:inline distT="0" distB="0" distL="0" distR="0">
            <wp:extent cx="1252330" cy="924339"/>
            <wp:effectExtent l="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252331" cy="924340"/>
                    </a:xfrm>
                    <a:prstGeom prst="ellipse">
                      <a:avLst/>
                    </a:prstGeom>
                    <a:ln>
                      <a:noFill/>
                    </a:ln>
                    <a:effectLst>
                      <a:softEdge rad="112500"/>
                    </a:effectLst>
                  </pic:spPr>
                </pic:pic>
              </a:graphicData>
            </a:graphic>
          </wp:inline>
        </w:drawing>
      </w:r>
      <w:r w:rsidR="009646C7" w:rsidRPr="00674485">
        <w:rPr>
          <w:rFonts w:ascii="Sakkal Majalla" w:hAnsi="Sakkal Majalla" w:cs="Sakkal Majalla" w:hint="cs"/>
          <w:b/>
          <w:bCs/>
          <w:color w:val="000000" w:themeColor="text1"/>
          <w:sz w:val="36"/>
          <w:szCs w:val="36"/>
          <w:rtl/>
        </w:rPr>
        <w:t>الجمهورية الجزائرية الديمقراطية الشعبية</w:t>
      </w:r>
      <w:r w:rsidR="00D30C76">
        <w:rPr>
          <w:rFonts w:ascii="Sakkal Majalla" w:hAnsi="Sakkal Majalla" w:cs="Sakkal Majalla"/>
          <w:b/>
          <w:bCs/>
          <w:sz w:val="44"/>
          <w:szCs w:val="44"/>
        </w:rPr>
        <w:t xml:space="preserve">       </w:t>
      </w:r>
      <w:r w:rsidR="009646C7" w:rsidRPr="00190418">
        <w:rPr>
          <w:rFonts w:ascii="Sakkal Majalla" w:hAnsi="Sakkal Majalla" w:cs="Sakkal Majalla" w:hint="cs"/>
          <w:b/>
          <w:bCs/>
          <w:sz w:val="44"/>
          <w:szCs w:val="44"/>
          <w:rtl/>
        </w:rPr>
        <w:t xml:space="preserve"> </w:t>
      </w:r>
      <w:r w:rsidR="006F607F" w:rsidRPr="006F607F">
        <w:rPr>
          <w:rFonts w:ascii="Sakkal Majalla" w:hAnsi="Sakkal Majalla" w:cs="Sakkal Majalla" w:hint="cs"/>
          <w:b/>
          <w:bCs/>
          <w:noProof/>
          <w:sz w:val="44"/>
          <w:szCs w:val="44"/>
          <w:rtl/>
          <w:lang w:eastAsia="fr-FR"/>
        </w:rPr>
        <w:drawing>
          <wp:inline distT="0" distB="0" distL="0" distR="0">
            <wp:extent cx="1252330" cy="924339"/>
            <wp:effectExtent l="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252331" cy="924340"/>
                    </a:xfrm>
                    <a:prstGeom prst="ellipse">
                      <a:avLst/>
                    </a:prstGeom>
                    <a:ln>
                      <a:noFill/>
                    </a:ln>
                    <a:effectLst>
                      <a:softEdge rad="112500"/>
                    </a:effectLst>
                  </pic:spPr>
                </pic:pic>
              </a:graphicData>
            </a:graphic>
          </wp:inline>
        </w:drawing>
      </w:r>
    </w:p>
    <w:p w:rsidR="009646C7" w:rsidRPr="00674485" w:rsidRDefault="009646C7" w:rsidP="00412409">
      <w:pPr>
        <w:bidi/>
        <w:jc w:val="center"/>
        <w:rPr>
          <w:rFonts w:ascii="Sakkal Majalla" w:hAnsi="Sakkal Majalla" w:cs="Sakkal Majalla"/>
          <w:b/>
          <w:bCs/>
          <w:color w:val="000000" w:themeColor="text1"/>
          <w:sz w:val="36"/>
          <w:szCs w:val="36"/>
          <w:rtl/>
        </w:rPr>
      </w:pPr>
      <w:r w:rsidRPr="00674485">
        <w:rPr>
          <w:rFonts w:ascii="Sakkal Majalla" w:hAnsi="Sakkal Majalla" w:cs="Sakkal Majalla" w:hint="cs"/>
          <w:b/>
          <w:bCs/>
          <w:color w:val="000000" w:themeColor="text1"/>
          <w:sz w:val="36"/>
          <w:szCs w:val="36"/>
          <w:rtl/>
        </w:rPr>
        <w:t>وزارة التعليم العالي والبحث العلمي</w:t>
      </w:r>
    </w:p>
    <w:p w:rsidR="005C45CB" w:rsidRPr="006F607F" w:rsidRDefault="009646C7" w:rsidP="006F607F">
      <w:pPr>
        <w:bidi/>
        <w:jc w:val="center"/>
        <w:rPr>
          <w:rFonts w:ascii="Sakkal Majalla" w:hAnsi="Sakkal Majalla" w:cs="Sakkal Majalla"/>
          <w:b/>
          <w:bCs/>
          <w:color w:val="000000" w:themeColor="text1"/>
          <w:sz w:val="36"/>
          <w:szCs w:val="36"/>
          <w:rtl/>
        </w:rPr>
      </w:pPr>
      <w:proofErr w:type="gramStart"/>
      <w:r w:rsidRPr="00674485">
        <w:rPr>
          <w:rFonts w:ascii="Sakkal Majalla" w:hAnsi="Sakkal Majalla" w:cs="Sakkal Majalla"/>
          <w:b/>
          <w:bCs/>
          <w:color w:val="000000" w:themeColor="text1"/>
          <w:sz w:val="36"/>
          <w:szCs w:val="36"/>
          <w:rtl/>
        </w:rPr>
        <w:t>جامعــــة</w:t>
      </w:r>
      <w:proofErr w:type="gramEnd"/>
      <w:r w:rsidRPr="00674485">
        <w:rPr>
          <w:rFonts w:ascii="Sakkal Majalla" w:hAnsi="Sakkal Majalla" w:cs="Sakkal Majalla"/>
          <w:b/>
          <w:bCs/>
          <w:color w:val="000000" w:themeColor="text1"/>
          <w:sz w:val="36"/>
          <w:szCs w:val="36"/>
          <w:rtl/>
        </w:rPr>
        <w:t xml:space="preserve"> الجـــــزائر</w:t>
      </w:r>
      <w:r w:rsidRPr="00674485">
        <w:rPr>
          <w:rFonts w:ascii="Sakkal Majalla" w:hAnsi="Sakkal Majalla" w:cs="Sakkal Majalla"/>
          <w:b/>
          <w:bCs/>
          <w:color w:val="000000" w:themeColor="text1"/>
          <w:sz w:val="36"/>
          <w:szCs w:val="36"/>
        </w:rPr>
        <w:t>3</w:t>
      </w:r>
    </w:p>
    <w:p w:rsidR="006F607F" w:rsidRDefault="00DB447B" w:rsidP="002D2B99">
      <w:pPr>
        <w:bidi/>
        <w:jc w:val="center"/>
        <w:rPr>
          <w:rFonts w:ascii="Sakkal Majalla" w:hAnsi="Sakkal Majalla" w:cs="Sakkal Majalla"/>
          <w:b/>
          <w:bCs/>
          <w:color w:val="FF0000"/>
          <w:sz w:val="36"/>
          <w:szCs w:val="36"/>
        </w:rPr>
      </w:pPr>
      <w:r>
        <w:rPr>
          <w:rFonts w:ascii="Sakkal Majalla" w:hAnsi="Sakkal Majalla" w:cs="Sakkal Majalla" w:hint="cs"/>
          <w:b/>
          <w:bCs/>
          <w:color w:val="FF0000"/>
          <w:sz w:val="36"/>
          <w:szCs w:val="36"/>
          <w:rtl/>
        </w:rPr>
        <w:t>ت</w:t>
      </w:r>
      <w:r w:rsidR="00A60B53" w:rsidRPr="00674485">
        <w:rPr>
          <w:rFonts w:ascii="Sakkal Majalla" w:hAnsi="Sakkal Majalla" w:cs="Sakkal Majalla" w:hint="cs"/>
          <w:b/>
          <w:bCs/>
          <w:color w:val="FF0000"/>
          <w:sz w:val="36"/>
          <w:szCs w:val="36"/>
          <w:rtl/>
        </w:rPr>
        <w:t xml:space="preserve">نظم </w:t>
      </w:r>
      <w:r w:rsidR="006F607F">
        <w:rPr>
          <w:rFonts w:ascii="Sakkal Majalla" w:hAnsi="Sakkal Majalla" w:cs="Sakkal Majalla" w:hint="cs"/>
          <w:b/>
          <w:bCs/>
          <w:color w:val="FF0000"/>
          <w:sz w:val="36"/>
          <w:szCs w:val="36"/>
          <w:rtl/>
        </w:rPr>
        <w:t xml:space="preserve">فرقة البحث </w:t>
      </w:r>
      <w:r w:rsidR="0094272D" w:rsidRPr="0094272D">
        <w:rPr>
          <w:rStyle w:val="lev"/>
          <w:rFonts w:ascii="Helvetica" w:hAnsi="Helvetica" w:cs="Helvetica"/>
          <w:color w:val="003366"/>
          <w:sz w:val="24"/>
          <w:szCs w:val="24"/>
          <w:shd w:val="clear" w:color="auto" w:fill="FFFFFF"/>
        </w:rPr>
        <w:t>PRFU</w:t>
      </w:r>
      <w:r w:rsidR="0094272D">
        <w:rPr>
          <w:rFonts w:ascii="Sakkal Majalla" w:hAnsi="Sakkal Majalla" w:cs="Sakkal Majalla" w:hint="cs"/>
          <w:b/>
          <w:bCs/>
          <w:color w:val="FF0000"/>
          <w:sz w:val="36"/>
          <w:szCs w:val="36"/>
          <w:rtl/>
        </w:rPr>
        <w:t xml:space="preserve"> </w:t>
      </w:r>
      <w:r w:rsidR="006F607F">
        <w:rPr>
          <w:rFonts w:ascii="Sakkal Majalla" w:hAnsi="Sakkal Majalla" w:cs="Sakkal Majalla" w:hint="cs"/>
          <w:b/>
          <w:bCs/>
          <w:color w:val="FF0000"/>
          <w:sz w:val="36"/>
          <w:szCs w:val="36"/>
          <w:rtl/>
        </w:rPr>
        <w:t>الموسومة</w:t>
      </w:r>
      <w:r w:rsidR="006F607F" w:rsidRPr="00674485">
        <w:rPr>
          <w:rFonts w:ascii="Sakkal Majalla" w:hAnsi="Sakkal Majalla" w:cs="Sakkal Majalla" w:hint="cs"/>
          <w:b/>
          <w:bCs/>
          <w:color w:val="FF0000"/>
          <w:sz w:val="36"/>
          <w:szCs w:val="36"/>
          <w:rtl/>
        </w:rPr>
        <w:t>:</w:t>
      </w:r>
      <w:r w:rsidR="006F607F">
        <w:rPr>
          <w:rFonts w:ascii="Sakkal Majalla" w:hAnsi="Sakkal Majalla" w:cs="Sakkal Majalla" w:hint="cs"/>
          <w:b/>
          <w:bCs/>
          <w:color w:val="FF0000"/>
          <w:sz w:val="36"/>
          <w:szCs w:val="36"/>
          <w:rtl/>
        </w:rPr>
        <w:t xml:space="preserve">  </w:t>
      </w:r>
    </w:p>
    <w:p w:rsidR="00194FDD" w:rsidRPr="00D30DE1" w:rsidRDefault="00194FDD" w:rsidP="00194FDD">
      <w:pPr>
        <w:bidi/>
        <w:jc w:val="center"/>
        <w:rPr>
          <w:rFonts w:asciiTheme="minorBidi" w:hAnsiTheme="minorBidi"/>
          <w:b/>
          <w:bCs/>
          <w:color w:val="000000" w:themeColor="text1"/>
          <w:sz w:val="28"/>
          <w:szCs w:val="28"/>
          <w:rtl/>
          <w:lang w:bidi="ar-DZ"/>
        </w:rPr>
      </w:pPr>
      <w:r w:rsidRPr="00D30DE1">
        <w:rPr>
          <w:rFonts w:asciiTheme="minorBidi" w:hAnsiTheme="minorBidi"/>
          <w:b/>
          <w:bCs/>
          <w:color w:val="000000" w:themeColor="text1"/>
          <w:sz w:val="28"/>
          <w:szCs w:val="28"/>
          <w:rtl/>
          <w:lang w:bidi="ar-DZ"/>
        </w:rPr>
        <w:t xml:space="preserve">البدائل التنموية </w:t>
      </w:r>
      <w:r w:rsidR="006B01DD" w:rsidRPr="00D30DE1">
        <w:rPr>
          <w:rFonts w:asciiTheme="minorBidi" w:hAnsiTheme="minorBidi"/>
          <w:b/>
          <w:bCs/>
          <w:color w:val="000000" w:themeColor="text1"/>
          <w:sz w:val="28"/>
          <w:szCs w:val="28"/>
          <w:rtl/>
          <w:lang w:bidi="ar-DZ"/>
        </w:rPr>
        <w:t>وسبل تفعيلها</w:t>
      </w:r>
      <w:r w:rsidRPr="00D30DE1">
        <w:rPr>
          <w:rFonts w:asciiTheme="minorBidi" w:hAnsiTheme="minorBidi"/>
          <w:b/>
          <w:bCs/>
          <w:color w:val="000000" w:themeColor="text1"/>
          <w:sz w:val="28"/>
          <w:szCs w:val="28"/>
          <w:rtl/>
          <w:lang w:bidi="ar-DZ"/>
        </w:rPr>
        <w:t xml:space="preserve"> لمواجهة ضعف التنمية الاقتصادية </w:t>
      </w:r>
      <w:r w:rsidR="006B01DD" w:rsidRPr="00D30DE1">
        <w:rPr>
          <w:rFonts w:asciiTheme="minorBidi" w:hAnsiTheme="minorBidi"/>
          <w:b/>
          <w:bCs/>
          <w:color w:val="000000" w:themeColor="text1"/>
          <w:sz w:val="28"/>
          <w:szCs w:val="28"/>
          <w:rtl/>
          <w:lang w:bidi="ar-DZ"/>
        </w:rPr>
        <w:t>والإقلاع</w:t>
      </w:r>
    </w:p>
    <w:p w:rsidR="00DC04BC" w:rsidRPr="00DC04BC" w:rsidRDefault="00DB447B" w:rsidP="00DC04BC">
      <w:pPr>
        <w:bidi/>
        <w:jc w:val="center"/>
        <w:rPr>
          <w:rFonts w:ascii="Helvetica" w:hAnsi="Helvetica" w:cs="Helvetica"/>
          <w:b/>
          <w:bCs/>
          <w:color w:val="337AB7"/>
          <w:sz w:val="23"/>
          <w:szCs w:val="23"/>
          <w:shd w:val="clear" w:color="auto" w:fill="F5F5F5"/>
          <w:rtl/>
        </w:rPr>
      </w:pPr>
      <w:r>
        <w:rPr>
          <w:rFonts w:ascii="Sakkal Majalla" w:hAnsi="Sakkal Majalla" w:cs="Sakkal Majalla" w:hint="cs"/>
          <w:b/>
          <w:bCs/>
          <w:color w:val="FF0000"/>
          <w:sz w:val="36"/>
          <w:szCs w:val="36"/>
          <w:rtl/>
        </w:rPr>
        <w:t>تحت رقم:</w:t>
      </w:r>
      <w:r w:rsidR="006F607F">
        <w:rPr>
          <w:rFonts w:ascii="Sakkal Majalla" w:hAnsi="Sakkal Majalla" w:cs="Sakkal Majalla" w:hint="cs"/>
          <w:b/>
          <w:bCs/>
          <w:color w:val="FF0000"/>
          <w:sz w:val="36"/>
          <w:szCs w:val="36"/>
          <w:rtl/>
        </w:rPr>
        <w:t xml:space="preserve"> </w:t>
      </w:r>
      <w:r w:rsidR="00194FDD">
        <w:rPr>
          <w:rStyle w:val="lev"/>
          <w:rFonts w:ascii="Helvetica" w:hAnsi="Helvetica" w:cs="Helvetica"/>
          <w:color w:val="337AB7"/>
          <w:sz w:val="23"/>
          <w:szCs w:val="23"/>
          <w:shd w:val="clear" w:color="auto" w:fill="F5F5F5"/>
        </w:rPr>
        <w:t>F02N01UN160320190001</w:t>
      </w:r>
    </w:p>
    <w:p w:rsidR="00167988" w:rsidRDefault="006F607F" w:rsidP="00194FDD">
      <w:pPr>
        <w:bidi/>
        <w:jc w:val="center"/>
        <w:rPr>
          <w:rFonts w:ascii="Sakkal Majalla" w:hAnsi="Sakkal Majalla" w:cs="Sakkal Majalla"/>
          <w:b/>
          <w:bCs/>
          <w:color w:val="FF0000"/>
          <w:sz w:val="36"/>
          <w:szCs w:val="36"/>
          <w:rtl/>
        </w:rPr>
      </w:pPr>
      <w:r>
        <w:rPr>
          <w:rFonts w:ascii="Sakkal Majalla" w:hAnsi="Sakkal Majalla" w:cs="Sakkal Majalla"/>
          <w:b/>
          <w:bCs/>
          <w:color w:val="FF0000"/>
          <w:sz w:val="36"/>
          <w:szCs w:val="36"/>
        </w:rPr>
        <w:t xml:space="preserve"> </w:t>
      </w:r>
      <w:r w:rsidR="00DC04BC">
        <w:rPr>
          <w:rFonts w:ascii="Sakkal Majalla" w:hAnsi="Sakkal Majalla" w:cs="Sakkal Majalla" w:hint="cs"/>
          <w:b/>
          <w:bCs/>
          <w:color w:val="FF0000"/>
          <w:sz w:val="36"/>
          <w:szCs w:val="36"/>
          <w:rtl/>
          <w:lang w:val="en-US" w:bidi="ar-DZ"/>
        </w:rPr>
        <w:t xml:space="preserve">بإشراف </w:t>
      </w:r>
      <w:r w:rsidR="00167988">
        <w:rPr>
          <w:rFonts w:ascii="Sakkal Majalla" w:hAnsi="Sakkal Majalla" w:cs="Sakkal Majalla" w:hint="cs"/>
          <w:b/>
          <w:bCs/>
          <w:color w:val="FF0000"/>
          <w:sz w:val="36"/>
          <w:szCs w:val="36"/>
          <w:rtl/>
        </w:rPr>
        <w:t>مخبر الصناعات التقليدية جامعة الجزائر3</w:t>
      </w:r>
    </w:p>
    <w:p w:rsidR="00167988" w:rsidRPr="00167988" w:rsidRDefault="00167988" w:rsidP="00167988">
      <w:pPr>
        <w:bidi/>
        <w:jc w:val="center"/>
        <w:rPr>
          <w:rFonts w:ascii="Sakkal Majalla" w:hAnsi="Sakkal Majalla" w:cs="Sakkal Majalla"/>
          <w:b/>
          <w:bCs/>
          <w:color w:val="000000" w:themeColor="text1"/>
          <w:sz w:val="36"/>
          <w:szCs w:val="36"/>
          <w:rtl/>
        </w:rPr>
      </w:pPr>
      <w:r w:rsidRPr="00674485">
        <w:rPr>
          <w:rFonts w:ascii="Sakkal Majalla" w:hAnsi="Sakkal Majalla" w:cs="Sakkal Majalla" w:hint="cs"/>
          <w:b/>
          <w:bCs/>
          <w:color w:val="000000" w:themeColor="text1"/>
          <w:sz w:val="36"/>
          <w:szCs w:val="36"/>
          <w:rtl/>
          <w:lang w:bidi="ar-DZ"/>
        </w:rPr>
        <w:t xml:space="preserve">بالتنسيق مع </w:t>
      </w:r>
      <w:r w:rsidRPr="00674485">
        <w:rPr>
          <w:rFonts w:ascii="Sakkal Majalla" w:hAnsi="Sakkal Majalla" w:cs="Sakkal Majalla"/>
          <w:b/>
          <w:bCs/>
          <w:color w:val="000000" w:themeColor="text1"/>
          <w:sz w:val="36"/>
          <w:szCs w:val="36"/>
          <w:rtl/>
        </w:rPr>
        <w:t>كلية العلوم الاقتصادية</w:t>
      </w:r>
      <w:r w:rsidRPr="00674485">
        <w:rPr>
          <w:rFonts w:ascii="Sakkal Majalla" w:hAnsi="Sakkal Majalla" w:cs="Sakkal Majalla" w:hint="cs"/>
          <w:b/>
          <w:bCs/>
          <w:color w:val="000000" w:themeColor="text1"/>
          <w:sz w:val="36"/>
          <w:szCs w:val="36"/>
          <w:rtl/>
        </w:rPr>
        <w:t> </w:t>
      </w:r>
      <w:proofErr w:type="spellStart"/>
      <w:r w:rsidRPr="00674485">
        <w:rPr>
          <w:rFonts w:ascii="Sakkal Majalla" w:hAnsi="Sakkal Majalla" w:cs="Sakkal Majalla" w:hint="cs"/>
          <w:b/>
          <w:bCs/>
          <w:color w:val="000000" w:themeColor="text1"/>
          <w:sz w:val="36"/>
          <w:szCs w:val="36"/>
          <w:rtl/>
          <w:lang w:bidi="ar-DZ"/>
        </w:rPr>
        <w:t>وا</w:t>
      </w:r>
      <w:proofErr w:type="spellEnd"/>
      <w:r w:rsidRPr="00674485">
        <w:rPr>
          <w:rFonts w:ascii="Sakkal Majalla" w:hAnsi="Sakkal Majalla" w:cs="Sakkal Majalla"/>
          <w:b/>
          <w:bCs/>
          <w:color w:val="000000" w:themeColor="text1"/>
          <w:sz w:val="36"/>
          <w:szCs w:val="36"/>
          <w:rtl/>
        </w:rPr>
        <w:t>لعلوم التجارية و علوم التسيير</w:t>
      </w:r>
    </w:p>
    <w:p w:rsidR="006F607F" w:rsidRPr="00167988" w:rsidRDefault="00D30DE1" w:rsidP="00167988">
      <w:pPr>
        <w:bidi/>
        <w:jc w:val="center"/>
        <w:rPr>
          <w:rFonts w:ascii="Sakkal Majalla" w:hAnsi="Sakkal Majalla" w:cs="Sakkal Majalla"/>
          <w:b/>
          <w:bCs/>
          <w:color w:val="FF0000"/>
          <w:sz w:val="36"/>
          <w:szCs w:val="36"/>
          <w:rtl/>
        </w:rPr>
      </w:pPr>
      <w:r>
        <w:rPr>
          <w:rFonts w:ascii="Andalus" w:hAnsi="Andalus" w:cs="Andalus"/>
          <w:b/>
          <w:bCs/>
          <w:noProof/>
          <w:color w:val="FF0000"/>
          <w:sz w:val="36"/>
          <w:szCs w:val="36"/>
          <w:rtl/>
          <w:lang w:eastAsia="fr-FR"/>
        </w:rPr>
        <mc:AlternateContent>
          <mc:Choice Requires="wps">
            <w:drawing>
              <wp:anchor distT="0" distB="0" distL="114300" distR="114300" simplePos="0" relativeHeight="251667456" behindDoc="0" locked="0" layoutInCell="1" allowOverlap="1" wp14:anchorId="07B72A09" wp14:editId="18D44ED3">
                <wp:simplePos x="0" y="0"/>
                <wp:positionH relativeFrom="margin">
                  <wp:align>left</wp:align>
                </wp:positionH>
                <wp:positionV relativeFrom="paragraph">
                  <wp:posOffset>57150</wp:posOffset>
                </wp:positionV>
                <wp:extent cx="6250305" cy="2124075"/>
                <wp:effectExtent l="0" t="0" r="36195" b="66675"/>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0305" cy="2124075"/>
                        </a:xfrm>
                        <a:prstGeom prst="horizontalScroll">
                          <a:avLst>
                            <a:gd name="adj" fmla="val 12500"/>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F00924" w:rsidRPr="00674485" w:rsidRDefault="006F607F" w:rsidP="006F607F">
                            <w:pPr>
                              <w:bidi/>
                              <w:jc w:val="center"/>
                              <w:rPr>
                                <w:rFonts w:ascii="Andalus" w:hAnsi="Andalus" w:cs="Andalus"/>
                                <w:b/>
                                <w:bCs/>
                                <w:color w:val="000000" w:themeColor="text1"/>
                                <w:sz w:val="56"/>
                                <w:szCs w:val="56"/>
                                <w:rtl/>
                              </w:rPr>
                            </w:pPr>
                            <w:r>
                              <w:rPr>
                                <w:rFonts w:ascii="Andalus" w:hAnsi="Andalus" w:cs="Andalus" w:hint="cs"/>
                                <w:b/>
                                <w:bCs/>
                                <w:color w:val="000000" w:themeColor="text1"/>
                                <w:sz w:val="56"/>
                                <w:szCs w:val="56"/>
                                <w:rtl/>
                              </w:rPr>
                              <w:t xml:space="preserve">الصناعة </w:t>
                            </w:r>
                            <w:proofErr w:type="spellStart"/>
                            <w:r>
                              <w:rPr>
                                <w:rFonts w:ascii="Andalus" w:hAnsi="Andalus" w:cs="Andalus" w:hint="cs"/>
                                <w:b/>
                                <w:bCs/>
                                <w:color w:val="000000" w:themeColor="text1"/>
                                <w:sz w:val="56"/>
                                <w:szCs w:val="56"/>
                                <w:rtl/>
                              </w:rPr>
                              <w:t>المنجمية</w:t>
                            </w:r>
                            <w:proofErr w:type="spellEnd"/>
                            <w:r>
                              <w:rPr>
                                <w:rFonts w:ascii="Andalus" w:hAnsi="Andalus" w:cs="Andalus" w:hint="cs"/>
                                <w:b/>
                                <w:bCs/>
                                <w:color w:val="000000" w:themeColor="text1"/>
                                <w:sz w:val="56"/>
                                <w:szCs w:val="56"/>
                                <w:rtl/>
                              </w:rPr>
                              <w:t xml:space="preserve"> في الجزائر</w:t>
                            </w:r>
                          </w:p>
                          <w:p w:rsidR="00F00924" w:rsidRPr="00B91339" w:rsidRDefault="006F607F" w:rsidP="00674485">
                            <w:pPr>
                              <w:spacing w:line="240" w:lineRule="auto"/>
                              <w:jc w:val="center"/>
                              <w:rPr>
                                <w:rFonts w:ascii="Sakkal Majalla" w:hAnsi="Sakkal Majalla" w:cs="Sakkal Majalla"/>
                                <w:b/>
                                <w:bCs/>
                                <w:color w:val="FF0000"/>
                                <w:sz w:val="36"/>
                                <w:szCs w:val="36"/>
                                <w:rtl/>
                              </w:rPr>
                            </w:pPr>
                            <w:r>
                              <w:rPr>
                                <w:rFonts w:ascii="Sakkal Majalla" w:hAnsi="Sakkal Majalla" w:cs="Sakkal Majalla" w:hint="cs"/>
                                <w:b/>
                                <w:bCs/>
                                <w:color w:val="FF0000"/>
                                <w:sz w:val="36"/>
                                <w:szCs w:val="36"/>
                                <w:rtl/>
                              </w:rPr>
                              <w:t>قراءة في الجدوى الاقتصادية والاجتماعية والبيئية</w:t>
                            </w:r>
                          </w:p>
                          <w:p w:rsidR="00F00924" w:rsidRPr="00674485" w:rsidRDefault="006F607F" w:rsidP="00AF104F">
                            <w:pPr>
                              <w:bidi/>
                              <w:jc w:val="center"/>
                              <w:rPr>
                                <w:rFonts w:ascii="Sakkal Majalla" w:hAnsi="Sakkal Majalla" w:cs="Sakkal Majalla"/>
                                <w:b/>
                                <w:bCs/>
                                <w:color w:val="000000" w:themeColor="text1"/>
                                <w:sz w:val="40"/>
                                <w:szCs w:val="40"/>
                                <w:rtl/>
                              </w:rPr>
                            </w:pPr>
                            <w:bookmarkStart w:id="0" w:name="_GoBack"/>
                            <w:bookmarkEnd w:id="0"/>
                            <w:r>
                              <w:rPr>
                                <w:rFonts w:ascii="Simplified Arabic" w:hAnsi="Simplified Arabic" w:cs="Simplified Arabic" w:hint="cs"/>
                                <w:b/>
                                <w:bCs/>
                                <w:color w:val="000000" w:themeColor="text1"/>
                                <w:sz w:val="28"/>
                                <w:szCs w:val="28"/>
                                <w:rtl/>
                              </w:rPr>
                              <w:t>يوم</w:t>
                            </w:r>
                            <w:r w:rsidR="0018610D">
                              <w:rPr>
                                <w:rFonts w:ascii="Simplified Arabic" w:hAnsi="Simplified Arabic" w:cs="Simplified Arabic" w:hint="cs"/>
                                <w:b/>
                                <w:bCs/>
                                <w:color w:val="000000" w:themeColor="text1"/>
                                <w:sz w:val="28"/>
                                <w:szCs w:val="28"/>
                                <w:rtl/>
                              </w:rPr>
                              <w:t>:</w:t>
                            </w:r>
                            <w:r w:rsidR="00D30DE1">
                              <w:rPr>
                                <w:rFonts w:ascii="Simplified Arabic" w:hAnsi="Simplified Arabic" w:cs="Simplified Arabic" w:hint="cs"/>
                                <w:b/>
                                <w:bCs/>
                                <w:color w:val="000000" w:themeColor="text1"/>
                                <w:sz w:val="28"/>
                                <w:szCs w:val="28"/>
                                <w:rtl/>
                              </w:rPr>
                              <w:t xml:space="preserve"> </w:t>
                            </w:r>
                            <w:r w:rsidR="00FD6EA9">
                              <w:rPr>
                                <w:rFonts w:ascii="Simplified Arabic" w:hAnsi="Simplified Arabic" w:cs="Simplified Arabic" w:hint="cs"/>
                                <w:b/>
                                <w:bCs/>
                                <w:color w:val="000000" w:themeColor="text1"/>
                                <w:sz w:val="28"/>
                                <w:szCs w:val="28"/>
                                <w:rtl/>
                              </w:rPr>
                              <w:t xml:space="preserve">25 فيفري </w:t>
                            </w:r>
                            <w:r w:rsidR="00D30DE1">
                              <w:rPr>
                                <w:rFonts w:ascii="Simplified Arabic" w:hAnsi="Simplified Arabic" w:cs="Simplified Arabic" w:hint="cs"/>
                                <w:b/>
                                <w:bCs/>
                                <w:color w:val="000000" w:themeColor="text1"/>
                                <w:sz w:val="28"/>
                                <w:szCs w:val="28"/>
                                <w:rtl/>
                              </w:rPr>
                              <w:t>202</w:t>
                            </w:r>
                            <w:r w:rsidR="00FD6EA9">
                              <w:rPr>
                                <w:rFonts w:ascii="Simplified Arabic" w:hAnsi="Simplified Arabic" w:cs="Simplified Arabic" w:hint="cs"/>
                                <w:b/>
                                <w:bCs/>
                                <w:color w:val="000000" w:themeColor="text1"/>
                                <w:sz w:val="28"/>
                                <w:szCs w:val="28"/>
                                <w:rtl/>
                              </w:rPr>
                              <w:t>3</w:t>
                            </w:r>
                          </w:p>
                          <w:p w:rsidR="00F00924" w:rsidRDefault="00F00924" w:rsidP="009C0216">
                            <w:pPr>
                              <w:rPr>
                                <w:rFonts w:ascii="Sakkal Majalla" w:hAnsi="Sakkal Majalla" w:cs="Sakkal Majalla"/>
                                <w:b/>
                                <w:bCs/>
                                <w:color w:val="242852" w:themeColor="text2"/>
                                <w:sz w:val="72"/>
                                <w:szCs w:val="72"/>
                                <w:rtl/>
                              </w:rPr>
                            </w:pPr>
                          </w:p>
                          <w:p w:rsidR="00F00924" w:rsidRDefault="00F00924" w:rsidP="009C02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9" o:spid="_x0000_s1026" type="#_x0000_t98" style="position:absolute;left:0;text-align:left;margin-left:0;margin-top:4.5pt;width:492.15pt;height:167.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Qj57gIAAAEHAAAOAAAAZHJzL2Uyb0RvYy54bWysVdtuGyEQfa/Uf0C8N3uJ78o6ipKmqpS2&#10;kdyqzxhYLy0LFLDXydd3gPXWbaI2ieoHC2ZgLoczZ8/O961EO26d0KrCxUmOEVdUM6E2Ff7y+frN&#10;DCPniWJEasUrfMcdPl++fnXWmQUvdaMl4xZBEOUWnalw471ZZJmjDW+JO9GGK3DW2rbEw9ZuMmZJ&#10;B9FbmZV5Psk6bZmxmnLnwHqVnHgZ49c1p/5TXTvukaww1Objv43/6/CfLc/IYmOJaQTtyyAvqKIl&#10;QkHSIdQV8QRtrXgQqhXUaqdrf0J1m+m6FpTHHqCbIv+jm1VDDI+9ADjODDC5/xeWftzdWiRYhUuM&#10;FGnhiS62XsfMqJgHfDrjFnBsZW5t6NCZG02/O6T0ZUPUhl9Yq7uGEwZVFeF89tuFsHFwFa27D5pB&#10;eALhI1T72rYhIICA9vFF7oYX4XuPKBgn5Tg/zccYUfCVRTnKp+OYgywO1411/h3XLQoLAEZbca+V&#10;J3IFSEsZU5HdjfPxeVjfJGHfMKpbCY+9IxIVkCeSISOL/jCsDqH7h2XXQkpktf8qfBMRCvVGpzvE&#10;d8hoACKZI4v5pbQIckDnlHLlx/GG3LYAR7JPcvglJoIZ+JrMo4MZKhkiAbxAMpeSplxQOVwPluHU&#10;3/PB3DyWb3Yw/yNfEc49K+GLGox99rBKoRBwDQg2m6fsyFEiOdA2US4OXnyfgINUqANPOT2UqaUY&#10;nE8E6dk1u+MkVm8Vi9oSJuNtv/ZEyLSG5qQKpfKoUX2beuu5XTWsQ0wELpez0znoJxMgWKezfJLP&#10;pxgRuQGlpd7iR6n4xPYSaWKFx5zraUikaUgi0XDwASuGaiMnjxqJAhBmPmmH36/3vYysNbsDKYAR&#10;CiMSvhtpYu8x6kCDK+x+bInlGMn3CqZoXoxGQbTjZjSelrCxx571sYcoCsNfYQ8YxeWlT0K/NVZs&#10;GshUxClROihcLfxBq1JVvXCBzqYZS9+EIOTH+3jq15dr+RMAAP//AwBQSwMEFAAGAAgAAAAhAJwG&#10;ny/dAAAABgEAAA8AAABkcnMvZG93bnJldi54bWxMj8FOwzAQRO9I/IO1SFwQdSAtbUM2FargxgFC&#10;kTi6sRtHxOvIdpv071lOcFqNZjTzttxMrhcnE2LnCeFuloEw1HjdUYuw+3i5XYGISZFWvSeDcDYR&#10;NtXlRakK7Ud6N6c6tYJLKBYKwaY0FFLGxhqn4swPhtg7+OBUYhlaqYMaudz18j7LHqRTHfGCVYPZ&#10;WtN810eH4Mbt62iXb3n9ubThvDg8f9HNDvH6anp6BJHMlP7C8IvP6FAx094fSUfRI/AjCWHNh831&#10;ap6D2CPk83wBsirlf/zqBwAA//8DAFBLAQItABQABgAIAAAAIQC2gziS/gAAAOEBAAATAAAAAAAA&#10;AAAAAAAAAAAAAABbQ29udGVudF9UeXBlc10ueG1sUEsBAi0AFAAGAAgAAAAhADj9If/WAAAAlAEA&#10;AAsAAAAAAAAAAAAAAAAALwEAAF9yZWxzLy5yZWxzUEsBAi0AFAAGAAgAAAAhAA4ZCPnuAgAAAQcA&#10;AA4AAAAAAAAAAAAAAAAALgIAAGRycy9lMm9Eb2MueG1sUEsBAi0AFAAGAAgAAAAhAJwGny/dAAAA&#10;BgEAAA8AAAAAAAAAAAAAAAAASAUAAGRycy9kb3ducmV2LnhtbFBLBQYAAAAABAAEAPMAAABSBgAA&#10;AAA=&#10;" fillcolor="#9bc7ce [1944]" strokecolor="#9bc7ce [1944]" strokeweight="1pt">
                <v:fill color2="#ddecee [664]" angle="135" focus="50%" type="gradient"/>
                <v:shadow on="t" color="#2b5158 [1608]" opacity=".5" offset="1pt"/>
                <v:textbox>
                  <w:txbxContent>
                    <w:p w:rsidR="00F00924" w:rsidRPr="00674485" w:rsidRDefault="006F607F" w:rsidP="006F607F">
                      <w:pPr>
                        <w:bidi/>
                        <w:jc w:val="center"/>
                        <w:rPr>
                          <w:rFonts w:ascii="Andalus" w:hAnsi="Andalus" w:cs="Andalus"/>
                          <w:b/>
                          <w:bCs/>
                          <w:color w:val="000000" w:themeColor="text1"/>
                          <w:sz w:val="56"/>
                          <w:szCs w:val="56"/>
                          <w:rtl/>
                        </w:rPr>
                      </w:pPr>
                      <w:r>
                        <w:rPr>
                          <w:rFonts w:ascii="Andalus" w:hAnsi="Andalus" w:cs="Andalus" w:hint="cs"/>
                          <w:b/>
                          <w:bCs/>
                          <w:color w:val="000000" w:themeColor="text1"/>
                          <w:sz w:val="56"/>
                          <w:szCs w:val="56"/>
                          <w:rtl/>
                        </w:rPr>
                        <w:t xml:space="preserve">الصناعة </w:t>
                      </w:r>
                      <w:proofErr w:type="spellStart"/>
                      <w:r>
                        <w:rPr>
                          <w:rFonts w:ascii="Andalus" w:hAnsi="Andalus" w:cs="Andalus" w:hint="cs"/>
                          <w:b/>
                          <w:bCs/>
                          <w:color w:val="000000" w:themeColor="text1"/>
                          <w:sz w:val="56"/>
                          <w:szCs w:val="56"/>
                          <w:rtl/>
                        </w:rPr>
                        <w:t>المنجمية</w:t>
                      </w:r>
                      <w:proofErr w:type="spellEnd"/>
                      <w:r>
                        <w:rPr>
                          <w:rFonts w:ascii="Andalus" w:hAnsi="Andalus" w:cs="Andalus" w:hint="cs"/>
                          <w:b/>
                          <w:bCs/>
                          <w:color w:val="000000" w:themeColor="text1"/>
                          <w:sz w:val="56"/>
                          <w:szCs w:val="56"/>
                          <w:rtl/>
                        </w:rPr>
                        <w:t xml:space="preserve"> في الجزائر</w:t>
                      </w:r>
                    </w:p>
                    <w:p w:rsidR="00F00924" w:rsidRPr="00B91339" w:rsidRDefault="006F607F" w:rsidP="00674485">
                      <w:pPr>
                        <w:spacing w:line="240" w:lineRule="auto"/>
                        <w:jc w:val="center"/>
                        <w:rPr>
                          <w:rFonts w:ascii="Sakkal Majalla" w:hAnsi="Sakkal Majalla" w:cs="Sakkal Majalla"/>
                          <w:b/>
                          <w:bCs/>
                          <w:color w:val="FF0000"/>
                          <w:sz w:val="36"/>
                          <w:szCs w:val="36"/>
                          <w:rtl/>
                        </w:rPr>
                      </w:pPr>
                      <w:r>
                        <w:rPr>
                          <w:rFonts w:ascii="Sakkal Majalla" w:hAnsi="Sakkal Majalla" w:cs="Sakkal Majalla" w:hint="cs"/>
                          <w:b/>
                          <w:bCs/>
                          <w:color w:val="FF0000"/>
                          <w:sz w:val="36"/>
                          <w:szCs w:val="36"/>
                          <w:rtl/>
                        </w:rPr>
                        <w:t>قراءة في الجدوى الاقتصادية والاجتماعية والبيئية</w:t>
                      </w:r>
                    </w:p>
                    <w:p w:rsidR="00F00924" w:rsidRPr="00674485" w:rsidRDefault="006F607F" w:rsidP="00AF104F">
                      <w:pPr>
                        <w:bidi/>
                        <w:jc w:val="center"/>
                        <w:rPr>
                          <w:rFonts w:ascii="Sakkal Majalla" w:hAnsi="Sakkal Majalla" w:cs="Sakkal Majalla"/>
                          <w:b/>
                          <w:bCs/>
                          <w:color w:val="000000" w:themeColor="text1"/>
                          <w:sz w:val="40"/>
                          <w:szCs w:val="40"/>
                          <w:rtl/>
                        </w:rPr>
                      </w:pPr>
                      <w:bookmarkStart w:id="1" w:name="_GoBack"/>
                      <w:bookmarkEnd w:id="1"/>
                      <w:r>
                        <w:rPr>
                          <w:rFonts w:ascii="Simplified Arabic" w:hAnsi="Simplified Arabic" w:cs="Simplified Arabic" w:hint="cs"/>
                          <w:b/>
                          <w:bCs/>
                          <w:color w:val="000000" w:themeColor="text1"/>
                          <w:sz w:val="28"/>
                          <w:szCs w:val="28"/>
                          <w:rtl/>
                        </w:rPr>
                        <w:t>يوم</w:t>
                      </w:r>
                      <w:r w:rsidR="0018610D">
                        <w:rPr>
                          <w:rFonts w:ascii="Simplified Arabic" w:hAnsi="Simplified Arabic" w:cs="Simplified Arabic" w:hint="cs"/>
                          <w:b/>
                          <w:bCs/>
                          <w:color w:val="000000" w:themeColor="text1"/>
                          <w:sz w:val="28"/>
                          <w:szCs w:val="28"/>
                          <w:rtl/>
                        </w:rPr>
                        <w:t>:</w:t>
                      </w:r>
                      <w:r w:rsidR="00D30DE1">
                        <w:rPr>
                          <w:rFonts w:ascii="Simplified Arabic" w:hAnsi="Simplified Arabic" w:cs="Simplified Arabic" w:hint="cs"/>
                          <w:b/>
                          <w:bCs/>
                          <w:color w:val="000000" w:themeColor="text1"/>
                          <w:sz w:val="28"/>
                          <w:szCs w:val="28"/>
                          <w:rtl/>
                        </w:rPr>
                        <w:t xml:space="preserve"> </w:t>
                      </w:r>
                      <w:r w:rsidR="00FD6EA9">
                        <w:rPr>
                          <w:rFonts w:ascii="Simplified Arabic" w:hAnsi="Simplified Arabic" w:cs="Simplified Arabic" w:hint="cs"/>
                          <w:b/>
                          <w:bCs/>
                          <w:color w:val="000000" w:themeColor="text1"/>
                          <w:sz w:val="28"/>
                          <w:szCs w:val="28"/>
                          <w:rtl/>
                        </w:rPr>
                        <w:t xml:space="preserve">25 فيفري </w:t>
                      </w:r>
                      <w:r w:rsidR="00D30DE1">
                        <w:rPr>
                          <w:rFonts w:ascii="Simplified Arabic" w:hAnsi="Simplified Arabic" w:cs="Simplified Arabic" w:hint="cs"/>
                          <w:b/>
                          <w:bCs/>
                          <w:color w:val="000000" w:themeColor="text1"/>
                          <w:sz w:val="28"/>
                          <w:szCs w:val="28"/>
                          <w:rtl/>
                        </w:rPr>
                        <w:t>202</w:t>
                      </w:r>
                      <w:r w:rsidR="00FD6EA9">
                        <w:rPr>
                          <w:rFonts w:ascii="Simplified Arabic" w:hAnsi="Simplified Arabic" w:cs="Simplified Arabic" w:hint="cs"/>
                          <w:b/>
                          <w:bCs/>
                          <w:color w:val="000000" w:themeColor="text1"/>
                          <w:sz w:val="28"/>
                          <w:szCs w:val="28"/>
                          <w:rtl/>
                        </w:rPr>
                        <w:t>3</w:t>
                      </w:r>
                    </w:p>
                    <w:p w:rsidR="00F00924" w:rsidRDefault="00F00924" w:rsidP="009C0216">
                      <w:pPr>
                        <w:rPr>
                          <w:rFonts w:ascii="Sakkal Majalla" w:hAnsi="Sakkal Majalla" w:cs="Sakkal Majalla"/>
                          <w:b/>
                          <w:bCs/>
                          <w:color w:val="242852" w:themeColor="text2"/>
                          <w:sz w:val="72"/>
                          <w:szCs w:val="72"/>
                          <w:rtl/>
                        </w:rPr>
                      </w:pPr>
                    </w:p>
                    <w:p w:rsidR="00F00924" w:rsidRDefault="00F00924" w:rsidP="009C0216"/>
                  </w:txbxContent>
                </v:textbox>
                <w10:wrap anchorx="margin"/>
              </v:shape>
            </w:pict>
          </mc:Fallback>
        </mc:AlternateContent>
      </w:r>
      <w:r w:rsidR="006F607F">
        <w:rPr>
          <w:rFonts w:ascii="Sakkal Majalla" w:hAnsi="Sakkal Majalla" w:cs="Sakkal Majalla" w:hint="cs"/>
          <w:b/>
          <w:bCs/>
          <w:color w:val="FF0000"/>
          <w:sz w:val="36"/>
          <w:szCs w:val="36"/>
          <w:rtl/>
        </w:rPr>
        <w:t>ملتقى وطني بعنوان</w:t>
      </w:r>
      <w:r w:rsidR="00A60B53" w:rsidRPr="00674485">
        <w:rPr>
          <w:rFonts w:ascii="Sakkal Majalla" w:hAnsi="Sakkal Majalla" w:cs="Sakkal Majalla" w:hint="cs"/>
          <w:b/>
          <w:bCs/>
          <w:color w:val="FF0000"/>
          <w:sz w:val="36"/>
          <w:szCs w:val="36"/>
          <w:rtl/>
        </w:rPr>
        <w:t>:</w:t>
      </w:r>
    </w:p>
    <w:p w:rsidR="009C0216" w:rsidRPr="002D2B99" w:rsidRDefault="009C0216" w:rsidP="009C0216">
      <w:pPr>
        <w:bidi/>
        <w:jc w:val="center"/>
        <w:rPr>
          <w:rFonts w:ascii="Sakkal Majalla" w:hAnsi="Sakkal Majalla" w:cs="Sakkal Majalla"/>
          <w:b/>
          <w:bCs/>
          <w:color w:val="FF0000"/>
          <w:sz w:val="44"/>
          <w:szCs w:val="44"/>
          <w:rtl/>
        </w:rPr>
      </w:pPr>
    </w:p>
    <w:p w:rsidR="0030540F" w:rsidRDefault="0030540F" w:rsidP="0030540F">
      <w:pPr>
        <w:bidi/>
        <w:rPr>
          <w:rFonts w:ascii="Sakkal Majalla" w:hAnsi="Sakkal Majalla" w:cs="Sakkal Majalla"/>
          <w:b/>
          <w:bCs/>
          <w:color w:val="FF0000"/>
          <w:sz w:val="36"/>
          <w:szCs w:val="36"/>
          <w:rtl/>
        </w:rPr>
      </w:pPr>
    </w:p>
    <w:p w:rsidR="009C0216" w:rsidRDefault="009C0216" w:rsidP="009C0216">
      <w:pPr>
        <w:bidi/>
        <w:rPr>
          <w:rFonts w:ascii="Andalus" w:hAnsi="Andalus" w:cs="Andalus"/>
          <w:b/>
          <w:bCs/>
          <w:color w:val="FF0000"/>
          <w:sz w:val="40"/>
          <w:szCs w:val="40"/>
          <w:rtl/>
        </w:rPr>
      </w:pPr>
    </w:p>
    <w:p w:rsidR="004F575D" w:rsidRDefault="0030540F" w:rsidP="008B7FA0">
      <w:pPr>
        <w:bidi/>
        <w:jc w:val="center"/>
        <w:rPr>
          <w:rFonts w:ascii="Andalus" w:hAnsi="Andalus" w:cs="Andalus"/>
          <w:b/>
          <w:bCs/>
          <w:color w:val="FF0000"/>
          <w:sz w:val="36"/>
          <w:szCs w:val="36"/>
        </w:rPr>
      </w:pPr>
      <w:r w:rsidRPr="00674485">
        <w:rPr>
          <w:rFonts w:ascii="Andalus" w:hAnsi="Andalus" w:cs="Andalus" w:hint="cs"/>
          <w:b/>
          <w:bCs/>
          <w:color w:val="FF0000"/>
          <w:sz w:val="36"/>
          <w:szCs w:val="36"/>
          <w:rtl/>
        </w:rPr>
        <w:t xml:space="preserve">هيئة </w:t>
      </w:r>
      <w:r w:rsidR="008F4DB6" w:rsidRPr="00674485">
        <w:rPr>
          <w:rFonts w:ascii="Andalus" w:hAnsi="Andalus" w:cs="Andalus" w:hint="cs"/>
          <w:b/>
          <w:bCs/>
          <w:color w:val="FF0000"/>
          <w:sz w:val="36"/>
          <w:szCs w:val="36"/>
          <w:rtl/>
        </w:rPr>
        <w:t>الإشراف</w:t>
      </w:r>
      <w:r w:rsidRPr="00674485">
        <w:rPr>
          <w:rFonts w:ascii="Andalus" w:hAnsi="Andalus" w:cs="Andalus" w:hint="cs"/>
          <w:b/>
          <w:bCs/>
          <w:color w:val="FF0000"/>
          <w:sz w:val="36"/>
          <w:szCs w:val="36"/>
          <w:rtl/>
        </w:rPr>
        <w:t xml:space="preserve"> على الملتقى:</w:t>
      </w:r>
    </w:p>
    <w:p w:rsidR="00FA614D" w:rsidRDefault="00CF5720" w:rsidP="00194FDD">
      <w:pPr>
        <w:bidi/>
        <w:rPr>
          <w:rFonts w:ascii="Sakkal Majalla" w:hAnsi="Sakkal Majalla" w:cs="Sakkal Majalla"/>
          <w:b/>
          <w:bCs/>
          <w:color w:val="C00000"/>
          <w:sz w:val="28"/>
          <w:szCs w:val="28"/>
          <w:rtl/>
        </w:rPr>
      </w:pPr>
      <w:r>
        <w:rPr>
          <w:rFonts w:ascii="Sakkal Majalla" w:hAnsi="Sakkal Majalla" w:cs="Sakkal Majalla" w:hint="cs"/>
          <w:b/>
          <w:bCs/>
          <w:color w:val="C00000"/>
          <w:sz w:val="28"/>
          <w:szCs w:val="28"/>
          <w:rtl/>
        </w:rPr>
        <w:t xml:space="preserve">                                              </w:t>
      </w:r>
      <w:r w:rsidR="003E4BF7">
        <w:rPr>
          <w:rFonts w:ascii="Sakkal Majalla" w:hAnsi="Sakkal Majalla" w:cs="Sakkal Majalla" w:hint="cs"/>
          <w:b/>
          <w:bCs/>
          <w:color w:val="C00000"/>
          <w:sz w:val="28"/>
          <w:szCs w:val="28"/>
          <w:rtl/>
        </w:rPr>
        <w:t xml:space="preserve">             </w:t>
      </w:r>
      <w:r>
        <w:rPr>
          <w:rFonts w:ascii="Sakkal Majalla" w:hAnsi="Sakkal Majalla" w:cs="Sakkal Majalla" w:hint="cs"/>
          <w:b/>
          <w:bCs/>
          <w:color w:val="C00000"/>
          <w:sz w:val="28"/>
          <w:szCs w:val="28"/>
          <w:rtl/>
        </w:rPr>
        <w:t xml:space="preserve">  ا</w:t>
      </w:r>
      <w:r w:rsidR="00FA614D">
        <w:rPr>
          <w:rFonts w:ascii="Sakkal Majalla" w:hAnsi="Sakkal Majalla" w:cs="Sakkal Majalla" w:hint="cs"/>
          <w:b/>
          <w:bCs/>
          <w:color w:val="C00000"/>
          <w:sz w:val="28"/>
          <w:szCs w:val="28"/>
          <w:rtl/>
        </w:rPr>
        <w:t>ل</w:t>
      </w:r>
      <w:r w:rsidR="00FA614D" w:rsidRPr="00C72016">
        <w:rPr>
          <w:rFonts w:ascii="Sakkal Majalla" w:hAnsi="Sakkal Majalla" w:cs="Sakkal Majalla" w:hint="cs"/>
          <w:b/>
          <w:bCs/>
          <w:color w:val="C00000"/>
          <w:sz w:val="28"/>
          <w:szCs w:val="28"/>
          <w:rtl/>
        </w:rPr>
        <w:t>رئيس</w:t>
      </w:r>
      <w:r w:rsidR="00FA614D">
        <w:rPr>
          <w:rFonts w:ascii="Sakkal Majalla" w:hAnsi="Sakkal Majalla" w:cs="Sakkal Majalla" w:hint="cs"/>
          <w:b/>
          <w:bCs/>
          <w:color w:val="C00000"/>
          <w:sz w:val="28"/>
          <w:szCs w:val="28"/>
          <w:rtl/>
        </w:rPr>
        <w:t xml:space="preserve"> الشرفي</w:t>
      </w:r>
      <w:r w:rsidR="00FA614D" w:rsidRPr="00C72016">
        <w:rPr>
          <w:rFonts w:ascii="Sakkal Majalla" w:hAnsi="Sakkal Majalla" w:cs="Sakkal Majalla" w:hint="cs"/>
          <w:b/>
          <w:bCs/>
          <w:color w:val="C00000"/>
          <w:sz w:val="28"/>
          <w:szCs w:val="28"/>
          <w:rtl/>
        </w:rPr>
        <w:t xml:space="preserve"> </w:t>
      </w:r>
      <w:r w:rsidR="00FA614D">
        <w:rPr>
          <w:rFonts w:ascii="Sakkal Majalla" w:hAnsi="Sakkal Majalla" w:cs="Sakkal Majalla" w:hint="cs"/>
          <w:b/>
          <w:bCs/>
          <w:color w:val="C00000"/>
          <w:sz w:val="28"/>
          <w:szCs w:val="28"/>
          <w:rtl/>
        </w:rPr>
        <w:t>ل</w:t>
      </w:r>
      <w:r w:rsidR="00FA614D" w:rsidRPr="00C72016">
        <w:rPr>
          <w:rFonts w:ascii="Sakkal Majalla" w:hAnsi="Sakkal Majalla" w:cs="Sakkal Majalla" w:hint="cs"/>
          <w:b/>
          <w:bCs/>
          <w:color w:val="C00000"/>
          <w:sz w:val="28"/>
          <w:szCs w:val="28"/>
          <w:rtl/>
        </w:rPr>
        <w:t>لملتقى</w:t>
      </w:r>
      <w:r w:rsidR="00FA614D">
        <w:rPr>
          <w:rFonts w:ascii="Sakkal Majalla" w:hAnsi="Sakkal Majalla" w:cs="Sakkal Majalla" w:hint="cs"/>
          <w:b/>
          <w:bCs/>
          <w:color w:val="C00000"/>
          <w:sz w:val="28"/>
          <w:szCs w:val="28"/>
          <w:rtl/>
        </w:rPr>
        <w:t xml:space="preserve">: </w:t>
      </w:r>
      <w:r w:rsidR="00FA614D" w:rsidRPr="00FA614D">
        <w:rPr>
          <w:rFonts w:ascii="Sakkal Majalla" w:hAnsi="Sakkal Majalla" w:cs="Sakkal Majalla" w:hint="cs"/>
          <w:b/>
          <w:bCs/>
          <w:color w:val="000000" w:themeColor="text1"/>
          <w:sz w:val="28"/>
          <w:szCs w:val="28"/>
          <w:rtl/>
        </w:rPr>
        <w:t>د</w:t>
      </w:r>
      <w:r w:rsidR="001310E7">
        <w:rPr>
          <w:rFonts w:ascii="Sakkal Majalla" w:hAnsi="Sakkal Majalla" w:cs="Sakkal Majalla" w:hint="cs"/>
          <w:b/>
          <w:bCs/>
          <w:color w:val="000000" w:themeColor="text1"/>
          <w:sz w:val="28"/>
          <w:szCs w:val="28"/>
          <w:rtl/>
        </w:rPr>
        <w:t>/</w:t>
      </w:r>
      <w:r w:rsidR="001310E7" w:rsidRPr="00FA614D">
        <w:rPr>
          <w:rFonts w:ascii="Sakkal Majalla" w:hAnsi="Sakkal Majalla" w:cs="Sakkal Majalla" w:hint="cs"/>
          <w:b/>
          <w:bCs/>
          <w:color w:val="000000" w:themeColor="text1"/>
          <w:sz w:val="28"/>
          <w:szCs w:val="28"/>
          <w:rtl/>
        </w:rPr>
        <w:t xml:space="preserve"> </w:t>
      </w:r>
      <w:r w:rsidR="001310E7">
        <w:rPr>
          <w:rFonts w:ascii="Sakkal Majalla" w:hAnsi="Sakkal Majalla" w:cs="Sakkal Majalla" w:hint="cs"/>
          <w:b/>
          <w:bCs/>
          <w:color w:val="000000" w:themeColor="text1"/>
          <w:sz w:val="28"/>
          <w:szCs w:val="28"/>
          <w:rtl/>
        </w:rPr>
        <w:t>مزرق</w:t>
      </w:r>
      <w:r w:rsidR="006F607F">
        <w:rPr>
          <w:rFonts w:ascii="Sakkal Majalla" w:hAnsi="Sakkal Majalla" w:cs="Sakkal Majalla" w:hint="cs"/>
          <w:b/>
          <w:bCs/>
          <w:color w:val="000000" w:themeColor="text1"/>
          <w:sz w:val="28"/>
          <w:szCs w:val="28"/>
          <w:rtl/>
        </w:rPr>
        <w:t xml:space="preserve"> </w:t>
      </w:r>
      <w:r w:rsidR="001310E7">
        <w:rPr>
          <w:rFonts w:ascii="Sakkal Majalla" w:hAnsi="Sakkal Majalla" w:cs="Sakkal Majalla" w:hint="cs"/>
          <w:b/>
          <w:bCs/>
          <w:color w:val="000000" w:themeColor="text1"/>
          <w:sz w:val="28"/>
          <w:szCs w:val="28"/>
          <w:rtl/>
        </w:rPr>
        <w:t>مختار     مدير</w:t>
      </w:r>
      <w:r w:rsidR="00FA614D" w:rsidRPr="00FA614D">
        <w:rPr>
          <w:rFonts w:ascii="Sakkal Majalla" w:hAnsi="Sakkal Majalla" w:cs="Sakkal Majalla" w:hint="cs"/>
          <w:b/>
          <w:bCs/>
          <w:color w:val="000000" w:themeColor="text1"/>
          <w:sz w:val="28"/>
          <w:szCs w:val="28"/>
          <w:rtl/>
        </w:rPr>
        <w:t xml:space="preserve"> الجامعة</w:t>
      </w:r>
    </w:p>
    <w:p w:rsidR="001310E7" w:rsidRDefault="00FA614D" w:rsidP="001310E7">
      <w:pPr>
        <w:bidi/>
        <w:rPr>
          <w:rFonts w:ascii="Sakkal Majalla" w:hAnsi="Sakkal Majalla" w:cs="Sakkal Majalla"/>
          <w:b/>
          <w:bCs/>
          <w:color w:val="000000" w:themeColor="text1"/>
          <w:sz w:val="28"/>
          <w:szCs w:val="28"/>
          <w:rtl/>
        </w:rPr>
      </w:pPr>
      <w:r>
        <w:rPr>
          <w:rFonts w:ascii="Sakkal Majalla" w:hAnsi="Sakkal Majalla" w:cs="Sakkal Majalla" w:hint="cs"/>
          <w:b/>
          <w:bCs/>
          <w:color w:val="C00000"/>
          <w:sz w:val="28"/>
          <w:szCs w:val="28"/>
          <w:rtl/>
        </w:rPr>
        <w:t xml:space="preserve">                                       </w:t>
      </w:r>
      <w:r w:rsidR="000F4363">
        <w:rPr>
          <w:rFonts w:ascii="Sakkal Majalla" w:hAnsi="Sakkal Majalla" w:cs="Sakkal Majalla" w:hint="cs"/>
          <w:b/>
          <w:bCs/>
          <w:color w:val="C00000"/>
          <w:sz w:val="28"/>
          <w:szCs w:val="28"/>
          <w:rtl/>
        </w:rPr>
        <w:t xml:space="preserve">                  </w:t>
      </w:r>
      <w:r>
        <w:rPr>
          <w:rFonts w:ascii="Sakkal Majalla" w:hAnsi="Sakkal Majalla" w:cs="Sakkal Majalla" w:hint="cs"/>
          <w:b/>
          <w:bCs/>
          <w:color w:val="C00000"/>
          <w:sz w:val="28"/>
          <w:szCs w:val="28"/>
          <w:rtl/>
        </w:rPr>
        <w:t xml:space="preserve">   المشرف العام:</w:t>
      </w:r>
      <w:r w:rsidR="00194FDD">
        <w:rPr>
          <w:rFonts w:ascii="Sakkal Majalla" w:hAnsi="Sakkal Majalla" w:cs="Sakkal Majalla" w:hint="cs"/>
          <w:b/>
          <w:bCs/>
          <w:color w:val="C00000"/>
          <w:sz w:val="28"/>
          <w:szCs w:val="28"/>
          <w:rtl/>
          <w:lang w:bidi="ar-DZ"/>
        </w:rPr>
        <w:t xml:space="preserve"> </w:t>
      </w:r>
      <w:r w:rsidR="00DC04BC">
        <w:rPr>
          <w:rFonts w:ascii="Sakkal Majalla" w:hAnsi="Sakkal Majalla" w:cs="Sakkal Majalla" w:hint="cs"/>
          <w:b/>
          <w:bCs/>
          <w:color w:val="C00000"/>
          <w:sz w:val="28"/>
          <w:szCs w:val="28"/>
          <w:rtl/>
          <w:lang w:bidi="ar-DZ"/>
        </w:rPr>
        <w:t xml:space="preserve">د. </w:t>
      </w:r>
      <w:r w:rsidR="00DC04BC">
        <w:rPr>
          <w:rFonts w:ascii="Sakkal Majalla" w:hAnsi="Sakkal Majalla" w:cs="Sakkal Majalla" w:hint="cs"/>
          <w:b/>
          <w:bCs/>
          <w:color w:val="000000" w:themeColor="text1"/>
          <w:sz w:val="28"/>
          <w:szCs w:val="28"/>
          <w:rtl/>
          <w:lang w:bidi="ar-DZ"/>
        </w:rPr>
        <w:t xml:space="preserve">  </w:t>
      </w:r>
      <w:r w:rsidR="001310E7">
        <w:rPr>
          <w:rFonts w:ascii="Sakkal Majalla" w:hAnsi="Sakkal Majalla" w:cs="Sakkal Majalla" w:hint="cs"/>
          <w:b/>
          <w:bCs/>
          <w:color w:val="000000" w:themeColor="text1"/>
          <w:sz w:val="28"/>
          <w:szCs w:val="28"/>
          <w:rtl/>
          <w:lang w:bidi="ar-DZ"/>
        </w:rPr>
        <w:t>سمير عز الدين</w:t>
      </w:r>
      <w:r w:rsidR="00DC04BC">
        <w:rPr>
          <w:rFonts w:ascii="Sakkal Majalla" w:hAnsi="Sakkal Majalla" w:cs="Sakkal Majalla" w:hint="cs"/>
          <w:b/>
          <w:bCs/>
          <w:color w:val="000000" w:themeColor="text1"/>
          <w:sz w:val="28"/>
          <w:szCs w:val="28"/>
          <w:rtl/>
          <w:lang w:bidi="ar-DZ"/>
        </w:rPr>
        <w:t xml:space="preserve">  </w:t>
      </w:r>
      <w:r w:rsidR="001310E7">
        <w:rPr>
          <w:rFonts w:ascii="Sakkal Majalla" w:hAnsi="Sakkal Majalla" w:cs="Sakkal Majalla" w:hint="cs"/>
          <w:b/>
          <w:bCs/>
          <w:color w:val="000000" w:themeColor="text1"/>
          <w:sz w:val="28"/>
          <w:szCs w:val="28"/>
          <w:rtl/>
          <w:lang w:bidi="ar-DZ"/>
        </w:rPr>
        <w:t xml:space="preserve">    </w:t>
      </w:r>
      <w:r w:rsidR="00DC04BC">
        <w:rPr>
          <w:rFonts w:ascii="Sakkal Majalla" w:hAnsi="Sakkal Majalla" w:cs="Sakkal Majalla" w:hint="cs"/>
          <w:b/>
          <w:bCs/>
          <w:color w:val="000000" w:themeColor="text1"/>
          <w:sz w:val="28"/>
          <w:szCs w:val="28"/>
          <w:rtl/>
          <w:lang w:bidi="ar-DZ"/>
        </w:rPr>
        <w:t xml:space="preserve">  </w:t>
      </w:r>
      <w:r w:rsidRPr="00FA614D">
        <w:rPr>
          <w:rFonts w:ascii="Sakkal Majalla" w:hAnsi="Sakkal Majalla" w:cs="Sakkal Majalla" w:hint="cs"/>
          <w:b/>
          <w:bCs/>
          <w:color w:val="000000" w:themeColor="text1"/>
          <w:sz w:val="28"/>
          <w:szCs w:val="28"/>
          <w:rtl/>
        </w:rPr>
        <w:t>عميد الكلية</w:t>
      </w:r>
    </w:p>
    <w:p w:rsidR="001310E7" w:rsidRDefault="001310E7" w:rsidP="001310E7">
      <w:pPr>
        <w:bidi/>
        <w:rPr>
          <w:rFonts w:ascii="Sakkal Majalla" w:hAnsi="Sakkal Majalla" w:cs="Sakkal Majalla"/>
          <w:b/>
          <w:bCs/>
          <w:color w:val="C00000"/>
          <w:sz w:val="28"/>
          <w:szCs w:val="28"/>
          <w:rtl/>
        </w:rPr>
      </w:pPr>
      <w:r>
        <w:rPr>
          <w:rFonts w:ascii="Sakkal Majalla" w:hAnsi="Sakkal Majalla" w:cs="Sakkal Majalla" w:hint="cs"/>
          <w:b/>
          <w:bCs/>
          <w:color w:val="000000" w:themeColor="text1"/>
          <w:sz w:val="28"/>
          <w:szCs w:val="28"/>
          <w:rtl/>
        </w:rPr>
        <w:t xml:space="preserve">                                                      </w:t>
      </w:r>
      <w:r w:rsidRPr="001310E7">
        <w:rPr>
          <w:rFonts w:ascii="Sakkal Majalla" w:hAnsi="Sakkal Majalla" w:cs="Sakkal Majalla" w:hint="cs"/>
          <w:b/>
          <w:bCs/>
          <w:color w:val="C00000"/>
          <w:sz w:val="28"/>
          <w:szCs w:val="28"/>
          <w:rtl/>
        </w:rPr>
        <w:t xml:space="preserve">      المنسق العام للملتقى:</w:t>
      </w:r>
      <w:r>
        <w:rPr>
          <w:rFonts w:ascii="Sakkal Majalla" w:hAnsi="Sakkal Majalla" w:cs="Sakkal Majalla" w:hint="cs"/>
          <w:b/>
          <w:bCs/>
          <w:color w:val="C00000"/>
          <w:sz w:val="28"/>
          <w:szCs w:val="28"/>
          <w:rtl/>
        </w:rPr>
        <w:t xml:space="preserve"> </w:t>
      </w:r>
      <w:proofErr w:type="spellStart"/>
      <w:r w:rsidRPr="001310E7">
        <w:rPr>
          <w:rFonts w:ascii="Sakkal Majalla" w:hAnsi="Sakkal Majalla" w:cs="Sakkal Majalla" w:hint="cs"/>
          <w:b/>
          <w:bCs/>
          <w:color w:val="000000" w:themeColor="text1"/>
          <w:sz w:val="28"/>
          <w:szCs w:val="28"/>
          <w:rtl/>
        </w:rPr>
        <w:t>أ.د</w:t>
      </w:r>
      <w:proofErr w:type="spellEnd"/>
      <w:r w:rsidRPr="001310E7">
        <w:rPr>
          <w:rFonts w:ascii="Sakkal Majalla" w:hAnsi="Sakkal Majalla" w:cs="Sakkal Majalla" w:hint="cs"/>
          <w:b/>
          <w:bCs/>
          <w:color w:val="000000" w:themeColor="text1"/>
          <w:sz w:val="28"/>
          <w:szCs w:val="28"/>
          <w:rtl/>
        </w:rPr>
        <w:t xml:space="preserve"> بن حمودة محبوب</w:t>
      </w:r>
      <w:r w:rsidR="00093116">
        <w:rPr>
          <w:rFonts w:ascii="Sakkal Majalla" w:hAnsi="Sakkal Majalla" w:cs="Sakkal Majalla" w:hint="cs"/>
          <w:b/>
          <w:bCs/>
          <w:color w:val="000000" w:themeColor="text1"/>
          <w:sz w:val="28"/>
          <w:szCs w:val="28"/>
          <w:rtl/>
        </w:rPr>
        <w:t xml:space="preserve">    مدير المخبر</w:t>
      </w:r>
    </w:p>
    <w:p w:rsidR="00662594" w:rsidRPr="00C72016" w:rsidRDefault="00FA614D" w:rsidP="001310E7">
      <w:pPr>
        <w:bidi/>
        <w:rPr>
          <w:rFonts w:ascii="Sakkal Majalla" w:hAnsi="Sakkal Majalla" w:cs="Sakkal Majalla"/>
          <w:b/>
          <w:bCs/>
          <w:sz w:val="28"/>
          <w:szCs w:val="28"/>
          <w:rtl/>
        </w:rPr>
      </w:pPr>
      <w:r>
        <w:rPr>
          <w:rFonts w:ascii="Sakkal Majalla" w:hAnsi="Sakkal Majalla" w:cs="Sakkal Majalla" w:hint="cs"/>
          <w:b/>
          <w:bCs/>
          <w:color w:val="C00000"/>
          <w:sz w:val="28"/>
          <w:szCs w:val="28"/>
          <w:rtl/>
        </w:rPr>
        <w:t xml:space="preserve">                                                             </w:t>
      </w:r>
      <w:r w:rsidR="00C72016" w:rsidRPr="00C72016">
        <w:rPr>
          <w:rFonts w:ascii="Sakkal Majalla" w:hAnsi="Sakkal Majalla" w:cs="Sakkal Majalla" w:hint="cs"/>
          <w:b/>
          <w:bCs/>
          <w:color w:val="C00000"/>
          <w:sz w:val="28"/>
          <w:szCs w:val="28"/>
          <w:rtl/>
        </w:rPr>
        <w:t>رئيس الملتقى</w:t>
      </w:r>
      <w:r w:rsidR="00C72016" w:rsidRPr="00C72016">
        <w:rPr>
          <w:rFonts w:ascii="Sakkal Majalla" w:hAnsi="Sakkal Majalla" w:cs="Sakkal Majalla" w:hint="cs"/>
          <w:b/>
          <w:bCs/>
          <w:sz w:val="28"/>
          <w:szCs w:val="28"/>
          <w:rtl/>
        </w:rPr>
        <w:t>:</w:t>
      </w:r>
      <w:r w:rsidR="006F607F">
        <w:rPr>
          <w:rFonts w:ascii="Sakkal Majalla" w:hAnsi="Sakkal Majalla" w:cs="Sakkal Majalla" w:hint="cs"/>
          <w:b/>
          <w:bCs/>
          <w:color w:val="000000" w:themeColor="text1"/>
          <w:sz w:val="28"/>
          <w:szCs w:val="28"/>
          <w:rtl/>
        </w:rPr>
        <w:t xml:space="preserve"> </w:t>
      </w:r>
      <w:r w:rsidR="00DC04BC" w:rsidRPr="00674485">
        <w:rPr>
          <w:rFonts w:ascii="Sakkal Majalla" w:hAnsi="Sakkal Majalla" w:cs="Sakkal Majalla" w:hint="cs"/>
          <w:b/>
          <w:bCs/>
          <w:color w:val="000000" w:themeColor="text1"/>
          <w:sz w:val="28"/>
          <w:szCs w:val="28"/>
          <w:rtl/>
        </w:rPr>
        <w:t>د/ طاه</w:t>
      </w:r>
      <w:r w:rsidR="00DC04BC">
        <w:rPr>
          <w:rFonts w:ascii="Sakkal Majalla" w:hAnsi="Sakkal Majalla" w:cs="Sakkal Majalla" w:hint="cs"/>
          <w:b/>
          <w:bCs/>
          <w:color w:val="000000" w:themeColor="text1"/>
          <w:sz w:val="28"/>
          <w:szCs w:val="28"/>
          <w:rtl/>
        </w:rPr>
        <w:t>ــــــــ</w:t>
      </w:r>
      <w:r w:rsidR="00DC04BC" w:rsidRPr="00674485">
        <w:rPr>
          <w:rFonts w:ascii="Sakkal Majalla" w:hAnsi="Sakkal Majalla" w:cs="Sakkal Majalla" w:hint="cs"/>
          <w:b/>
          <w:bCs/>
          <w:color w:val="000000" w:themeColor="text1"/>
          <w:sz w:val="28"/>
          <w:szCs w:val="28"/>
          <w:rtl/>
        </w:rPr>
        <w:t>ري الصدي</w:t>
      </w:r>
      <w:r w:rsidR="00DC04BC">
        <w:rPr>
          <w:rFonts w:ascii="Sakkal Majalla" w:hAnsi="Sakkal Majalla" w:cs="Sakkal Majalla" w:hint="cs"/>
          <w:b/>
          <w:bCs/>
          <w:color w:val="000000" w:themeColor="text1"/>
          <w:sz w:val="28"/>
          <w:szCs w:val="28"/>
          <w:rtl/>
        </w:rPr>
        <w:t>ـــ</w:t>
      </w:r>
      <w:r w:rsidR="00DC04BC" w:rsidRPr="00674485">
        <w:rPr>
          <w:rFonts w:ascii="Sakkal Majalla" w:hAnsi="Sakkal Majalla" w:cs="Sakkal Majalla" w:hint="cs"/>
          <w:b/>
          <w:bCs/>
          <w:color w:val="000000" w:themeColor="text1"/>
          <w:sz w:val="28"/>
          <w:szCs w:val="28"/>
          <w:rtl/>
        </w:rPr>
        <w:t xml:space="preserve">ق </w:t>
      </w:r>
    </w:p>
    <w:p w:rsidR="00C72016" w:rsidRDefault="00FA614D" w:rsidP="001310E7">
      <w:pPr>
        <w:bidi/>
        <w:spacing w:line="240" w:lineRule="auto"/>
        <w:rPr>
          <w:rFonts w:ascii="Sakkal Majalla" w:hAnsi="Sakkal Majalla" w:cs="Sakkal Majalla"/>
          <w:b/>
          <w:bCs/>
          <w:sz w:val="28"/>
          <w:szCs w:val="28"/>
          <w:rtl/>
        </w:rPr>
      </w:pPr>
      <w:r>
        <w:rPr>
          <w:rFonts w:ascii="Sakkal Majalla" w:hAnsi="Sakkal Majalla" w:cs="Sakkal Majalla" w:hint="cs"/>
          <w:b/>
          <w:bCs/>
          <w:color w:val="C00000"/>
          <w:sz w:val="28"/>
          <w:szCs w:val="28"/>
          <w:rtl/>
        </w:rPr>
        <w:t xml:space="preserve">                                                             </w:t>
      </w:r>
      <w:r w:rsidR="00C72016" w:rsidRPr="00C72016">
        <w:rPr>
          <w:rFonts w:ascii="Sakkal Majalla" w:hAnsi="Sakkal Majalla" w:cs="Sakkal Majalla" w:hint="cs"/>
          <w:b/>
          <w:bCs/>
          <w:color w:val="C00000"/>
          <w:sz w:val="28"/>
          <w:szCs w:val="28"/>
          <w:rtl/>
        </w:rPr>
        <w:t>رئيس اللجنة العلمية:</w:t>
      </w:r>
      <w:r w:rsidR="00C72016" w:rsidRPr="00C72016">
        <w:rPr>
          <w:rFonts w:ascii="Sakkal Majalla" w:hAnsi="Sakkal Majalla" w:cs="Sakkal Majalla" w:hint="cs"/>
          <w:b/>
          <w:bCs/>
          <w:sz w:val="28"/>
          <w:szCs w:val="28"/>
          <w:rtl/>
        </w:rPr>
        <w:t xml:space="preserve"> </w:t>
      </w:r>
      <w:r w:rsidR="001310E7">
        <w:rPr>
          <w:rFonts w:ascii="Sakkal Majalla" w:hAnsi="Sakkal Majalla" w:cs="Sakkal Majalla" w:hint="cs"/>
          <w:b/>
          <w:bCs/>
          <w:sz w:val="28"/>
          <w:szCs w:val="28"/>
          <w:rtl/>
        </w:rPr>
        <w:t>د. جـــــــــدار رياض</w:t>
      </w:r>
      <w:r w:rsidR="00DC04BC">
        <w:rPr>
          <w:rFonts w:ascii="Sakkal Majalla" w:hAnsi="Sakkal Majalla" w:cs="Sakkal Majalla" w:hint="cs"/>
          <w:b/>
          <w:bCs/>
          <w:sz w:val="28"/>
          <w:szCs w:val="28"/>
          <w:rtl/>
        </w:rPr>
        <w:t xml:space="preserve"> </w:t>
      </w:r>
    </w:p>
    <w:p w:rsidR="00FE7A37" w:rsidRDefault="00FA614D" w:rsidP="00DC04BC">
      <w:pPr>
        <w:bidi/>
        <w:spacing w:line="240" w:lineRule="auto"/>
        <w:rPr>
          <w:rFonts w:ascii="Sakkal Majalla" w:hAnsi="Sakkal Majalla" w:cs="Sakkal Majalla"/>
          <w:b/>
          <w:bCs/>
          <w:sz w:val="28"/>
          <w:szCs w:val="28"/>
          <w:rtl/>
          <w:lang w:bidi="ar-DZ"/>
        </w:rPr>
      </w:pPr>
      <w:r>
        <w:rPr>
          <w:rFonts w:ascii="Sakkal Majalla" w:hAnsi="Sakkal Majalla" w:cs="Sakkal Majalla" w:hint="cs"/>
          <w:b/>
          <w:bCs/>
          <w:color w:val="C00000"/>
          <w:sz w:val="28"/>
          <w:szCs w:val="28"/>
          <w:rtl/>
        </w:rPr>
        <w:t xml:space="preserve">                                                             </w:t>
      </w:r>
      <w:r w:rsidR="00C72016" w:rsidRPr="00C72016">
        <w:rPr>
          <w:rFonts w:ascii="Sakkal Majalla" w:hAnsi="Sakkal Majalla" w:cs="Sakkal Majalla" w:hint="cs"/>
          <w:b/>
          <w:bCs/>
          <w:color w:val="C00000"/>
          <w:sz w:val="28"/>
          <w:szCs w:val="28"/>
          <w:rtl/>
        </w:rPr>
        <w:t>رئيس اللجنة التنظيمية:</w:t>
      </w:r>
      <w:r w:rsidR="00DC04BC">
        <w:rPr>
          <w:rFonts w:ascii="Sakkal Majalla" w:hAnsi="Sakkal Majalla" w:cs="Sakkal Majalla" w:hint="cs"/>
          <w:b/>
          <w:bCs/>
          <w:color w:val="C00000"/>
          <w:sz w:val="28"/>
          <w:szCs w:val="28"/>
          <w:rtl/>
        </w:rPr>
        <w:t xml:space="preserve"> </w:t>
      </w:r>
      <w:r w:rsidR="001310E7">
        <w:rPr>
          <w:rFonts w:ascii="Sakkal Majalla" w:hAnsi="Sakkal Majalla" w:cs="Sakkal Majalla" w:hint="cs"/>
          <w:b/>
          <w:bCs/>
          <w:sz w:val="28"/>
          <w:szCs w:val="28"/>
          <w:rtl/>
        </w:rPr>
        <w:t>د.</w:t>
      </w:r>
      <w:r w:rsidR="00093116">
        <w:rPr>
          <w:rFonts w:ascii="Sakkal Majalla" w:hAnsi="Sakkal Majalla" w:cs="Sakkal Majalla" w:hint="cs"/>
          <w:b/>
          <w:bCs/>
          <w:sz w:val="28"/>
          <w:szCs w:val="28"/>
          <w:rtl/>
        </w:rPr>
        <w:t xml:space="preserve"> </w:t>
      </w:r>
      <w:r w:rsidR="001310E7">
        <w:rPr>
          <w:rFonts w:ascii="Sakkal Majalla" w:hAnsi="Sakkal Majalla" w:cs="Sakkal Majalla" w:hint="cs"/>
          <w:b/>
          <w:bCs/>
          <w:sz w:val="28"/>
          <w:szCs w:val="28"/>
          <w:rtl/>
        </w:rPr>
        <w:t>مب</w:t>
      </w:r>
      <w:r w:rsidR="00093116">
        <w:rPr>
          <w:rFonts w:ascii="Sakkal Majalla" w:hAnsi="Sakkal Majalla" w:cs="Sakkal Majalla" w:hint="cs"/>
          <w:b/>
          <w:bCs/>
          <w:sz w:val="28"/>
          <w:szCs w:val="28"/>
          <w:rtl/>
        </w:rPr>
        <w:t>ــــــــ</w:t>
      </w:r>
      <w:r w:rsidR="001310E7">
        <w:rPr>
          <w:rFonts w:ascii="Sakkal Majalla" w:hAnsi="Sakkal Majalla" w:cs="Sakkal Majalla" w:hint="cs"/>
          <w:b/>
          <w:bCs/>
          <w:sz w:val="28"/>
          <w:szCs w:val="28"/>
          <w:rtl/>
        </w:rPr>
        <w:t xml:space="preserve">اني </w:t>
      </w:r>
      <w:r w:rsidR="00DC04BC">
        <w:rPr>
          <w:rFonts w:ascii="Sakkal Majalla" w:hAnsi="Sakkal Majalla" w:cs="Sakkal Majalla" w:hint="cs"/>
          <w:b/>
          <w:bCs/>
          <w:color w:val="000000" w:themeColor="text1"/>
          <w:sz w:val="28"/>
          <w:szCs w:val="28"/>
          <w:rtl/>
          <w:lang w:bidi="ar-DZ"/>
        </w:rPr>
        <w:t>محمد</w:t>
      </w:r>
      <w:r w:rsidR="00902DC6" w:rsidRPr="00674485">
        <w:rPr>
          <w:rFonts w:ascii="Sakkal Majalla" w:hAnsi="Sakkal Majalla" w:cs="Sakkal Majalla" w:hint="cs"/>
          <w:b/>
          <w:bCs/>
          <w:color w:val="000000" w:themeColor="text1"/>
          <w:sz w:val="28"/>
          <w:szCs w:val="28"/>
          <w:rtl/>
          <w:lang w:bidi="ar-DZ"/>
        </w:rPr>
        <w:t xml:space="preserve"> </w:t>
      </w:r>
    </w:p>
    <w:p w:rsidR="00380723" w:rsidRDefault="00380723" w:rsidP="00380723">
      <w:pPr>
        <w:bidi/>
        <w:spacing w:line="240" w:lineRule="auto"/>
        <w:rPr>
          <w:rFonts w:ascii="Sakkal Majalla" w:hAnsi="Sakkal Majalla" w:cs="Sakkal Majalla"/>
          <w:b/>
          <w:bCs/>
          <w:sz w:val="28"/>
          <w:szCs w:val="28"/>
          <w:rtl/>
          <w:lang w:bidi="ar-DZ"/>
        </w:rPr>
      </w:pPr>
    </w:p>
    <w:p w:rsidR="006F607F" w:rsidRPr="00DB447B" w:rsidRDefault="006F607F" w:rsidP="006F607F">
      <w:pPr>
        <w:bidi/>
        <w:jc w:val="both"/>
        <w:rPr>
          <w:rFonts w:ascii="Traditional Arabic" w:eastAsiaTheme="majorEastAsia" w:hAnsi="Traditional Arabic" w:cs="Traditional Arabic"/>
          <w:b/>
          <w:bCs/>
          <w:sz w:val="36"/>
          <w:szCs w:val="36"/>
          <w:rtl/>
          <w:lang w:bidi="ar-DZ"/>
        </w:rPr>
      </w:pPr>
      <w:r w:rsidRPr="00DB447B">
        <w:rPr>
          <w:rFonts w:ascii="Traditional Arabic" w:eastAsiaTheme="majorEastAsia" w:hAnsi="Traditional Arabic" w:cs="Traditional Arabic"/>
          <w:b/>
          <w:bCs/>
          <w:sz w:val="36"/>
          <w:szCs w:val="36"/>
          <w:u w:val="single"/>
          <w:rtl/>
          <w:lang w:bidi="ar-DZ"/>
        </w:rPr>
        <w:t>ديباجة الملتقى</w:t>
      </w:r>
      <w:r w:rsidRPr="00DB447B">
        <w:rPr>
          <w:rFonts w:ascii="Traditional Arabic" w:eastAsiaTheme="majorEastAsia" w:hAnsi="Traditional Arabic" w:cs="Traditional Arabic"/>
          <w:b/>
          <w:bCs/>
          <w:sz w:val="36"/>
          <w:szCs w:val="36"/>
          <w:rtl/>
          <w:lang w:bidi="ar-DZ"/>
        </w:rPr>
        <w:t>:</w:t>
      </w:r>
    </w:p>
    <w:p w:rsidR="006F607F" w:rsidRPr="0018610D" w:rsidRDefault="006F607F" w:rsidP="0018610D">
      <w:pPr>
        <w:bidi/>
        <w:ind w:firstLine="708"/>
        <w:jc w:val="both"/>
        <w:rPr>
          <w:rFonts w:ascii="Traditional Arabic" w:eastAsiaTheme="majorEastAsia" w:hAnsi="Traditional Arabic" w:cs="Traditional Arabic"/>
          <w:sz w:val="32"/>
          <w:szCs w:val="32"/>
          <w:rtl/>
          <w:lang w:bidi="ar-DZ"/>
        </w:rPr>
      </w:pPr>
      <w:r w:rsidRPr="0018610D">
        <w:rPr>
          <w:rFonts w:ascii="Traditional Arabic" w:eastAsiaTheme="majorEastAsia" w:hAnsi="Traditional Arabic" w:cs="Traditional Arabic"/>
          <w:sz w:val="32"/>
          <w:szCs w:val="32"/>
          <w:rtl/>
          <w:lang w:bidi="ar-DZ"/>
        </w:rPr>
        <w:t>تسعى الجزائر من</w:t>
      </w:r>
      <w:r w:rsidRPr="0018610D">
        <w:rPr>
          <w:rFonts w:ascii="Traditional Arabic" w:hAnsi="Traditional Arabic" w:cs="Traditional Arabic"/>
          <w:sz w:val="32"/>
          <w:szCs w:val="32"/>
          <w:rtl/>
        </w:rPr>
        <w:t>ذ</w:t>
      </w:r>
      <w:r w:rsidRPr="0018610D">
        <w:rPr>
          <w:rFonts w:ascii="Traditional Arabic" w:eastAsiaTheme="majorEastAsia" w:hAnsi="Traditional Arabic" w:cs="Traditional Arabic"/>
          <w:sz w:val="32"/>
          <w:szCs w:val="32"/>
          <w:rtl/>
          <w:lang w:bidi="ar-DZ"/>
        </w:rPr>
        <w:t xml:space="preserve"> عقود إلى تنويع اقتصادها، والبحث عن موارد بديلة خارج قطاع المحروقات، وإيجاد فرص للإنعاش الاقتصادي خصوصا في ظل انهيار أسعار النفط وتبعات جائحة كورونا. والتي قلصت مداخيل البلاد النفطية إلى حدود 18 مليار دولار بعد ان تجاوزت 30 مليار دولار قبل الجائحة. ولا يتأتى دلك إلا باستغلال الثروات المعدنية والطبيعية التي تزخر بها البلاد وتثمين الإمكانيات </w:t>
      </w:r>
      <w:proofErr w:type="spellStart"/>
      <w:r w:rsidRPr="0018610D">
        <w:rPr>
          <w:rFonts w:ascii="Traditional Arabic" w:eastAsiaTheme="majorEastAsia" w:hAnsi="Traditional Arabic" w:cs="Traditional Arabic"/>
          <w:sz w:val="32"/>
          <w:szCs w:val="32"/>
          <w:rtl/>
          <w:lang w:bidi="ar-DZ"/>
        </w:rPr>
        <w:t>المنجمية</w:t>
      </w:r>
      <w:proofErr w:type="spellEnd"/>
      <w:r w:rsidRPr="0018610D">
        <w:rPr>
          <w:rFonts w:ascii="Traditional Arabic" w:eastAsiaTheme="majorEastAsia" w:hAnsi="Traditional Arabic" w:cs="Traditional Arabic"/>
          <w:sz w:val="32"/>
          <w:szCs w:val="32"/>
          <w:rtl/>
          <w:lang w:bidi="ar-DZ"/>
        </w:rPr>
        <w:t xml:space="preserve"> والمخزون الجيولوجي. </w:t>
      </w:r>
    </w:p>
    <w:p w:rsidR="006F607F" w:rsidRDefault="006F607F" w:rsidP="0018610D">
      <w:pPr>
        <w:pStyle w:val="NormalWeb"/>
        <w:shd w:val="clear" w:color="auto" w:fill="FFFFFF"/>
        <w:bidi/>
        <w:spacing w:before="0" w:beforeAutospacing="0" w:after="0" w:afterAutospacing="0"/>
        <w:ind w:firstLine="708"/>
        <w:jc w:val="both"/>
        <w:textAlignment w:val="baseline"/>
        <w:rPr>
          <w:rFonts w:ascii="Traditional Arabic" w:eastAsiaTheme="majorEastAsia" w:hAnsi="Traditional Arabic" w:cs="Traditional Arabic"/>
          <w:sz w:val="32"/>
          <w:szCs w:val="32"/>
          <w:rtl/>
          <w:lang w:eastAsia="en-US" w:bidi="ar-DZ"/>
        </w:rPr>
      </w:pPr>
      <w:r w:rsidRPr="0018610D">
        <w:rPr>
          <w:rFonts w:ascii="Traditional Arabic" w:eastAsiaTheme="majorEastAsia" w:hAnsi="Traditional Arabic" w:cs="Traditional Arabic"/>
          <w:sz w:val="32"/>
          <w:szCs w:val="32"/>
          <w:rtl/>
          <w:lang w:eastAsia="en-US" w:bidi="ar-DZ"/>
        </w:rPr>
        <w:t>في ه</w:t>
      </w:r>
      <w:r w:rsidRPr="0018610D">
        <w:rPr>
          <w:rFonts w:ascii="Traditional Arabic" w:hAnsi="Traditional Arabic" w:cs="Traditional Arabic"/>
          <w:sz w:val="32"/>
          <w:szCs w:val="32"/>
          <w:rtl/>
        </w:rPr>
        <w:t>ذ</w:t>
      </w:r>
      <w:r w:rsidRPr="0018610D">
        <w:rPr>
          <w:rFonts w:ascii="Traditional Arabic" w:eastAsiaTheme="majorEastAsia" w:hAnsi="Traditional Arabic" w:cs="Traditional Arabic"/>
          <w:sz w:val="32"/>
          <w:szCs w:val="32"/>
          <w:rtl/>
          <w:lang w:eastAsia="en-US" w:bidi="ar-DZ"/>
        </w:rPr>
        <w:t xml:space="preserve">ا السياق، تم جرد ما يقارب 7 آلاف معدن </w:t>
      </w:r>
      <w:proofErr w:type="spellStart"/>
      <w:r w:rsidRPr="0018610D">
        <w:rPr>
          <w:rFonts w:ascii="Traditional Arabic" w:eastAsiaTheme="majorEastAsia" w:hAnsi="Traditional Arabic" w:cs="Traditional Arabic"/>
          <w:sz w:val="32"/>
          <w:szCs w:val="32"/>
          <w:rtl/>
          <w:lang w:eastAsia="en-US" w:bidi="ar-DZ"/>
        </w:rPr>
        <w:t>جيويولوجي</w:t>
      </w:r>
      <w:proofErr w:type="spellEnd"/>
      <w:r w:rsidRPr="0018610D">
        <w:rPr>
          <w:rFonts w:ascii="Traditional Arabic" w:eastAsiaTheme="majorEastAsia" w:hAnsi="Traditional Arabic" w:cs="Traditional Arabic"/>
          <w:sz w:val="32"/>
          <w:szCs w:val="32"/>
          <w:rtl/>
          <w:lang w:eastAsia="en-US" w:bidi="ar-DZ"/>
        </w:rPr>
        <w:t xml:space="preserve"> بالجزائر والاعتراف به مؤخرا في بيئة جيولوجية وهو ما يمثل قاعدة توسع وعجلة للتنمية الاقتصادية للبلاد ما سيفتح المجال لصالح المتعاملين الخواص و العموميين ، المحليين منهم أو الأجانب</w:t>
      </w:r>
      <w:r w:rsidR="0018610D">
        <w:rPr>
          <w:rFonts w:ascii="Traditional Arabic" w:eastAsiaTheme="majorEastAsia" w:hAnsi="Traditional Arabic" w:cs="Traditional Arabic" w:hint="cs"/>
          <w:sz w:val="32"/>
          <w:szCs w:val="32"/>
          <w:rtl/>
          <w:lang w:eastAsia="en-US" w:bidi="ar-DZ"/>
        </w:rPr>
        <w:t>،</w:t>
      </w:r>
      <w:r w:rsidRPr="0018610D">
        <w:rPr>
          <w:rFonts w:ascii="Traditional Arabic" w:eastAsiaTheme="majorEastAsia" w:hAnsi="Traditional Arabic" w:cs="Traditional Arabic"/>
          <w:sz w:val="32"/>
          <w:szCs w:val="32"/>
          <w:rtl/>
          <w:lang w:eastAsia="en-US" w:bidi="ar-DZ"/>
        </w:rPr>
        <w:t xml:space="preserve"> كما أن  التشريع </w:t>
      </w:r>
      <w:proofErr w:type="spellStart"/>
      <w:r w:rsidRPr="0018610D">
        <w:rPr>
          <w:rFonts w:ascii="Traditional Arabic" w:eastAsiaTheme="majorEastAsia" w:hAnsi="Traditional Arabic" w:cs="Traditional Arabic"/>
          <w:sz w:val="32"/>
          <w:szCs w:val="32"/>
          <w:rtl/>
          <w:lang w:eastAsia="en-US" w:bidi="ar-DZ"/>
        </w:rPr>
        <w:t>المنجمي</w:t>
      </w:r>
      <w:proofErr w:type="spellEnd"/>
      <w:r w:rsidRPr="0018610D">
        <w:rPr>
          <w:rFonts w:ascii="Traditional Arabic" w:eastAsiaTheme="majorEastAsia" w:hAnsi="Traditional Arabic" w:cs="Traditional Arabic"/>
          <w:sz w:val="32"/>
          <w:szCs w:val="32"/>
          <w:rtl/>
          <w:lang w:eastAsia="en-US" w:bidi="ar-DZ"/>
        </w:rPr>
        <w:t xml:space="preserve"> يسمح باستكشاف و تطوير و استغلال الثروات المعدنية عن طريق رؤوس أموال خاصة، وفق البرامج المعتمدة  بهدف استغلال الثروات ذات قيمة مضافة عالية في الاقتصاد الوطني.</w:t>
      </w:r>
    </w:p>
    <w:p w:rsidR="0018610D" w:rsidRPr="0018610D" w:rsidRDefault="0018610D" w:rsidP="0018610D">
      <w:pPr>
        <w:pStyle w:val="NormalWeb"/>
        <w:shd w:val="clear" w:color="auto" w:fill="FFFFFF"/>
        <w:bidi/>
        <w:spacing w:before="0" w:beforeAutospacing="0" w:after="0" w:afterAutospacing="0"/>
        <w:jc w:val="both"/>
        <w:textAlignment w:val="baseline"/>
        <w:rPr>
          <w:rFonts w:ascii="Traditional Arabic" w:eastAsiaTheme="majorEastAsia" w:hAnsi="Traditional Arabic" w:cs="Traditional Arabic"/>
          <w:sz w:val="32"/>
          <w:szCs w:val="32"/>
          <w:rtl/>
          <w:lang w:eastAsia="en-US" w:bidi="ar-DZ"/>
        </w:rPr>
      </w:pPr>
    </w:p>
    <w:p w:rsidR="006F607F" w:rsidRPr="0018610D" w:rsidRDefault="006F607F" w:rsidP="0018610D">
      <w:pPr>
        <w:bidi/>
        <w:ind w:firstLine="708"/>
        <w:jc w:val="both"/>
        <w:rPr>
          <w:rFonts w:ascii="Traditional Arabic" w:eastAsiaTheme="majorEastAsia" w:hAnsi="Traditional Arabic" w:cs="Traditional Arabic"/>
          <w:sz w:val="32"/>
          <w:szCs w:val="32"/>
          <w:rtl/>
          <w:lang w:bidi="ar-DZ"/>
        </w:rPr>
      </w:pPr>
      <w:r w:rsidRPr="0018610D">
        <w:rPr>
          <w:rFonts w:ascii="Traditional Arabic" w:eastAsiaTheme="majorEastAsia" w:hAnsi="Traditional Arabic" w:cs="Traditional Arabic"/>
          <w:sz w:val="32"/>
          <w:szCs w:val="32"/>
          <w:rtl/>
          <w:lang w:bidi="ar-DZ"/>
        </w:rPr>
        <w:t xml:space="preserve">وبناء على ما سبق تتمحور اشكالية الملتقى حول الجدوى الاقتصادية والاجتماعية والبيئية للاستغلال </w:t>
      </w:r>
      <w:proofErr w:type="spellStart"/>
      <w:r w:rsidRPr="0018610D">
        <w:rPr>
          <w:rFonts w:ascii="Traditional Arabic" w:eastAsiaTheme="majorEastAsia" w:hAnsi="Traditional Arabic" w:cs="Traditional Arabic"/>
          <w:sz w:val="32"/>
          <w:szCs w:val="32"/>
          <w:rtl/>
          <w:lang w:bidi="ar-DZ"/>
        </w:rPr>
        <w:t>المنجمي</w:t>
      </w:r>
      <w:proofErr w:type="spellEnd"/>
      <w:r w:rsidRPr="0018610D">
        <w:rPr>
          <w:rFonts w:ascii="Traditional Arabic" w:eastAsiaTheme="majorEastAsia" w:hAnsi="Traditional Arabic" w:cs="Traditional Arabic"/>
          <w:sz w:val="32"/>
          <w:szCs w:val="32"/>
          <w:rtl/>
          <w:lang w:bidi="ar-DZ"/>
        </w:rPr>
        <w:t xml:space="preserve"> في الجزائري، وهل يمكن التوليف بين ه</w:t>
      </w:r>
      <w:r w:rsidRPr="0018610D">
        <w:rPr>
          <w:rFonts w:ascii="Traditional Arabic" w:hAnsi="Traditional Arabic" w:cs="Traditional Arabic"/>
          <w:sz w:val="32"/>
          <w:szCs w:val="32"/>
          <w:rtl/>
        </w:rPr>
        <w:t>ذ</w:t>
      </w:r>
      <w:r w:rsidRPr="0018610D">
        <w:rPr>
          <w:rFonts w:ascii="Traditional Arabic" w:eastAsiaTheme="majorEastAsia" w:hAnsi="Traditional Arabic" w:cs="Traditional Arabic"/>
          <w:sz w:val="32"/>
          <w:szCs w:val="32"/>
          <w:rtl/>
          <w:lang w:bidi="ar-DZ"/>
        </w:rPr>
        <w:t>ه الأبعاد للنهوض بقطاع المناجم ليصبح رافدا من روافد التنمية المستديمة في الجزائر؟</w:t>
      </w:r>
    </w:p>
    <w:p w:rsidR="006F607F" w:rsidRPr="00DB447B" w:rsidRDefault="006F607F" w:rsidP="006F607F">
      <w:pPr>
        <w:bidi/>
        <w:jc w:val="both"/>
        <w:rPr>
          <w:rFonts w:ascii="Traditional Arabic" w:eastAsiaTheme="majorEastAsia" w:hAnsi="Traditional Arabic" w:cs="Traditional Arabic"/>
          <w:b/>
          <w:bCs/>
          <w:sz w:val="36"/>
          <w:szCs w:val="36"/>
          <w:rtl/>
          <w:lang w:bidi="ar-DZ"/>
        </w:rPr>
      </w:pPr>
      <w:r w:rsidRPr="00DB447B">
        <w:rPr>
          <w:rFonts w:ascii="Traditional Arabic" w:eastAsiaTheme="majorEastAsia" w:hAnsi="Traditional Arabic" w:cs="Traditional Arabic"/>
          <w:b/>
          <w:bCs/>
          <w:sz w:val="36"/>
          <w:szCs w:val="36"/>
          <w:u w:val="single"/>
          <w:rtl/>
          <w:lang w:bidi="ar-DZ"/>
        </w:rPr>
        <w:t>أهداف الملتقى</w:t>
      </w:r>
      <w:r w:rsidRPr="00DB447B">
        <w:rPr>
          <w:rFonts w:ascii="Traditional Arabic" w:eastAsiaTheme="majorEastAsia" w:hAnsi="Traditional Arabic" w:cs="Traditional Arabic"/>
          <w:b/>
          <w:bCs/>
          <w:sz w:val="36"/>
          <w:szCs w:val="36"/>
          <w:rtl/>
          <w:lang w:bidi="ar-DZ"/>
        </w:rPr>
        <w:t>:</w:t>
      </w:r>
    </w:p>
    <w:p w:rsidR="006F607F" w:rsidRPr="0018610D" w:rsidRDefault="006F607F" w:rsidP="006F607F">
      <w:pPr>
        <w:bidi/>
        <w:jc w:val="both"/>
        <w:rPr>
          <w:rFonts w:ascii="Traditional Arabic" w:eastAsiaTheme="majorEastAsia" w:hAnsi="Traditional Arabic" w:cs="Traditional Arabic"/>
          <w:sz w:val="32"/>
          <w:szCs w:val="32"/>
          <w:rtl/>
          <w:lang w:bidi="ar-DZ"/>
        </w:rPr>
      </w:pPr>
      <w:r w:rsidRPr="0018610D">
        <w:rPr>
          <w:rFonts w:ascii="Traditional Arabic" w:eastAsiaTheme="majorEastAsia" w:hAnsi="Traditional Arabic" w:cs="Traditional Arabic"/>
          <w:sz w:val="32"/>
          <w:szCs w:val="32"/>
          <w:rtl/>
          <w:lang w:bidi="ar-DZ"/>
        </w:rPr>
        <w:t xml:space="preserve">1/  التعريف بالثروة </w:t>
      </w:r>
      <w:proofErr w:type="spellStart"/>
      <w:r w:rsidRPr="0018610D">
        <w:rPr>
          <w:rFonts w:ascii="Traditional Arabic" w:eastAsiaTheme="majorEastAsia" w:hAnsi="Traditional Arabic" w:cs="Traditional Arabic"/>
          <w:sz w:val="32"/>
          <w:szCs w:val="32"/>
          <w:rtl/>
          <w:lang w:bidi="ar-DZ"/>
        </w:rPr>
        <w:t>المنجمية</w:t>
      </w:r>
      <w:proofErr w:type="spellEnd"/>
      <w:r w:rsidRPr="0018610D">
        <w:rPr>
          <w:rFonts w:ascii="Traditional Arabic" w:eastAsiaTheme="majorEastAsia" w:hAnsi="Traditional Arabic" w:cs="Traditional Arabic"/>
          <w:sz w:val="32"/>
          <w:szCs w:val="32"/>
          <w:rtl/>
          <w:lang w:bidi="ar-DZ"/>
        </w:rPr>
        <w:t xml:space="preserve"> في الجزائر وامكانيات الاستغلال والاستثمار؛</w:t>
      </w:r>
    </w:p>
    <w:p w:rsidR="006F607F" w:rsidRPr="0018610D" w:rsidRDefault="006F607F" w:rsidP="006F607F">
      <w:pPr>
        <w:bidi/>
        <w:jc w:val="both"/>
        <w:rPr>
          <w:rFonts w:ascii="Traditional Arabic" w:eastAsiaTheme="majorEastAsia" w:hAnsi="Traditional Arabic" w:cs="Traditional Arabic"/>
          <w:sz w:val="32"/>
          <w:szCs w:val="32"/>
          <w:rtl/>
          <w:lang w:bidi="ar-DZ"/>
        </w:rPr>
      </w:pPr>
      <w:r w:rsidRPr="0018610D">
        <w:rPr>
          <w:rFonts w:ascii="Traditional Arabic" w:eastAsiaTheme="majorEastAsia" w:hAnsi="Traditional Arabic" w:cs="Traditional Arabic"/>
          <w:sz w:val="32"/>
          <w:szCs w:val="32"/>
          <w:rtl/>
          <w:lang w:bidi="ar-DZ"/>
        </w:rPr>
        <w:t>2/  تحليل الاطار التنظيمي والقانوني وتقديم الاقتراحات الضرورية لإثرائه؛</w:t>
      </w:r>
    </w:p>
    <w:p w:rsidR="006F607F" w:rsidRPr="0018610D" w:rsidRDefault="006F607F" w:rsidP="006F607F">
      <w:pPr>
        <w:bidi/>
        <w:jc w:val="both"/>
        <w:rPr>
          <w:rFonts w:ascii="Traditional Arabic" w:eastAsiaTheme="majorEastAsia" w:hAnsi="Traditional Arabic" w:cs="Traditional Arabic"/>
          <w:sz w:val="32"/>
          <w:szCs w:val="32"/>
          <w:rtl/>
          <w:lang w:bidi="ar-DZ"/>
        </w:rPr>
      </w:pPr>
      <w:r w:rsidRPr="0018610D">
        <w:rPr>
          <w:rFonts w:ascii="Traditional Arabic" w:eastAsiaTheme="majorEastAsia" w:hAnsi="Traditional Arabic" w:cs="Traditional Arabic"/>
          <w:sz w:val="32"/>
          <w:szCs w:val="32"/>
          <w:rtl/>
          <w:lang w:bidi="ar-DZ"/>
        </w:rPr>
        <w:t xml:space="preserve">3/ تحليل وتقييم الجدوى الاقتصادية للاستغلال </w:t>
      </w:r>
      <w:proofErr w:type="spellStart"/>
      <w:r w:rsidRPr="0018610D">
        <w:rPr>
          <w:rFonts w:ascii="Traditional Arabic" w:eastAsiaTheme="majorEastAsia" w:hAnsi="Traditional Arabic" w:cs="Traditional Arabic"/>
          <w:sz w:val="32"/>
          <w:szCs w:val="32"/>
          <w:rtl/>
          <w:lang w:bidi="ar-DZ"/>
        </w:rPr>
        <w:t>المنجمي</w:t>
      </w:r>
      <w:proofErr w:type="spellEnd"/>
      <w:r w:rsidRPr="0018610D">
        <w:rPr>
          <w:rFonts w:ascii="Traditional Arabic" w:eastAsiaTheme="majorEastAsia" w:hAnsi="Traditional Arabic" w:cs="Traditional Arabic"/>
          <w:sz w:val="32"/>
          <w:szCs w:val="32"/>
          <w:rtl/>
          <w:lang w:bidi="ar-DZ"/>
        </w:rPr>
        <w:t xml:space="preserve"> في الجزائر؛</w:t>
      </w:r>
    </w:p>
    <w:p w:rsidR="006F607F" w:rsidRPr="0018610D" w:rsidRDefault="006F607F" w:rsidP="006F607F">
      <w:pPr>
        <w:bidi/>
        <w:jc w:val="both"/>
        <w:rPr>
          <w:rFonts w:ascii="Traditional Arabic" w:eastAsiaTheme="majorEastAsia" w:hAnsi="Traditional Arabic" w:cs="Traditional Arabic"/>
          <w:sz w:val="32"/>
          <w:szCs w:val="32"/>
          <w:rtl/>
          <w:lang w:bidi="ar-DZ"/>
        </w:rPr>
      </w:pPr>
      <w:r w:rsidRPr="0018610D">
        <w:rPr>
          <w:rFonts w:ascii="Traditional Arabic" w:eastAsiaTheme="majorEastAsia" w:hAnsi="Traditional Arabic" w:cs="Traditional Arabic"/>
          <w:sz w:val="32"/>
          <w:szCs w:val="32"/>
          <w:rtl/>
          <w:lang w:bidi="ar-DZ"/>
        </w:rPr>
        <w:t xml:space="preserve">4/  متطلبات المسؤولية الاجتماعية للنشاطات </w:t>
      </w:r>
      <w:proofErr w:type="spellStart"/>
      <w:r w:rsidRPr="0018610D">
        <w:rPr>
          <w:rFonts w:ascii="Traditional Arabic" w:eastAsiaTheme="majorEastAsia" w:hAnsi="Traditional Arabic" w:cs="Traditional Arabic"/>
          <w:sz w:val="32"/>
          <w:szCs w:val="32"/>
          <w:rtl/>
          <w:lang w:bidi="ar-DZ"/>
        </w:rPr>
        <w:t>المنجمية</w:t>
      </w:r>
      <w:proofErr w:type="spellEnd"/>
      <w:r w:rsidRPr="0018610D">
        <w:rPr>
          <w:rFonts w:ascii="Traditional Arabic" w:eastAsiaTheme="majorEastAsia" w:hAnsi="Traditional Arabic" w:cs="Traditional Arabic"/>
          <w:sz w:val="32"/>
          <w:szCs w:val="32"/>
          <w:rtl/>
          <w:lang w:bidi="ar-DZ"/>
        </w:rPr>
        <w:t>؛</w:t>
      </w:r>
    </w:p>
    <w:p w:rsidR="006F607F" w:rsidRDefault="006F607F" w:rsidP="006F607F">
      <w:pPr>
        <w:bidi/>
        <w:jc w:val="both"/>
        <w:rPr>
          <w:rFonts w:ascii="Traditional Arabic" w:eastAsiaTheme="majorEastAsia" w:hAnsi="Traditional Arabic" w:cs="Traditional Arabic"/>
          <w:sz w:val="32"/>
          <w:szCs w:val="32"/>
          <w:rtl/>
          <w:lang w:bidi="ar-DZ"/>
        </w:rPr>
      </w:pPr>
      <w:r w:rsidRPr="0018610D">
        <w:rPr>
          <w:rFonts w:ascii="Traditional Arabic" w:eastAsiaTheme="majorEastAsia" w:hAnsi="Traditional Arabic" w:cs="Traditional Arabic"/>
          <w:sz w:val="32"/>
          <w:szCs w:val="32"/>
          <w:rtl/>
          <w:lang w:bidi="ar-DZ"/>
        </w:rPr>
        <w:t xml:space="preserve">5/ تقييم الآثار البيئية للاستغلال </w:t>
      </w:r>
      <w:proofErr w:type="spellStart"/>
      <w:r w:rsidRPr="0018610D">
        <w:rPr>
          <w:rFonts w:ascii="Traditional Arabic" w:eastAsiaTheme="majorEastAsia" w:hAnsi="Traditional Arabic" w:cs="Traditional Arabic"/>
          <w:sz w:val="32"/>
          <w:szCs w:val="32"/>
          <w:rtl/>
          <w:lang w:bidi="ar-DZ"/>
        </w:rPr>
        <w:t>المنجمي</w:t>
      </w:r>
      <w:proofErr w:type="spellEnd"/>
      <w:r w:rsidRPr="0018610D">
        <w:rPr>
          <w:rFonts w:ascii="Traditional Arabic" w:eastAsiaTheme="majorEastAsia" w:hAnsi="Traditional Arabic" w:cs="Traditional Arabic"/>
          <w:sz w:val="32"/>
          <w:szCs w:val="32"/>
          <w:rtl/>
          <w:lang w:bidi="ar-DZ"/>
        </w:rPr>
        <w:t xml:space="preserve"> خصوصا في المناطق الحدودية والجنوب؛ </w:t>
      </w:r>
    </w:p>
    <w:p w:rsidR="0018610D" w:rsidRDefault="0018610D" w:rsidP="0018610D">
      <w:pPr>
        <w:bidi/>
        <w:jc w:val="both"/>
        <w:rPr>
          <w:rFonts w:ascii="Traditional Arabic" w:eastAsiaTheme="majorEastAsia" w:hAnsi="Traditional Arabic" w:cs="Traditional Arabic"/>
          <w:sz w:val="32"/>
          <w:szCs w:val="32"/>
          <w:rtl/>
          <w:lang w:bidi="ar-DZ"/>
        </w:rPr>
      </w:pPr>
      <w:r>
        <w:rPr>
          <w:rFonts w:ascii="Traditional Arabic" w:eastAsiaTheme="majorEastAsia" w:hAnsi="Traditional Arabic" w:cs="Traditional Arabic" w:hint="cs"/>
          <w:sz w:val="32"/>
          <w:szCs w:val="32"/>
          <w:rtl/>
          <w:lang w:bidi="ar-DZ"/>
        </w:rPr>
        <w:t xml:space="preserve">6/ الاستفادة من التجارب الدولية في مجال الاستغلال </w:t>
      </w:r>
      <w:proofErr w:type="spellStart"/>
      <w:r>
        <w:rPr>
          <w:rFonts w:ascii="Traditional Arabic" w:eastAsiaTheme="majorEastAsia" w:hAnsi="Traditional Arabic" w:cs="Traditional Arabic" w:hint="cs"/>
          <w:sz w:val="32"/>
          <w:szCs w:val="32"/>
          <w:rtl/>
          <w:lang w:bidi="ar-DZ"/>
        </w:rPr>
        <w:t>المنجمي</w:t>
      </w:r>
      <w:proofErr w:type="spellEnd"/>
      <w:r>
        <w:rPr>
          <w:rFonts w:ascii="Traditional Arabic" w:eastAsiaTheme="majorEastAsia" w:hAnsi="Traditional Arabic" w:cs="Traditional Arabic" w:hint="cs"/>
          <w:sz w:val="32"/>
          <w:szCs w:val="32"/>
          <w:rtl/>
          <w:lang w:bidi="ar-DZ"/>
        </w:rPr>
        <w:t xml:space="preserve"> وتقويم التجربة الوطنية.</w:t>
      </w:r>
    </w:p>
    <w:p w:rsidR="0018610D" w:rsidRDefault="0018610D" w:rsidP="0018610D">
      <w:pPr>
        <w:bidi/>
        <w:jc w:val="both"/>
        <w:rPr>
          <w:rFonts w:ascii="Traditional Arabic" w:eastAsiaTheme="majorEastAsia" w:hAnsi="Traditional Arabic" w:cs="Traditional Arabic"/>
          <w:sz w:val="32"/>
          <w:szCs w:val="32"/>
          <w:rtl/>
          <w:lang w:bidi="ar-DZ"/>
        </w:rPr>
      </w:pPr>
    </w:p>
    <w:p w:rsidR="00DC04BC" w:rsidRPr="0018610D" w:rsidRDefault="00DC04BC" w:rsidP="00DC04BC">
      <w:pPr>
        <w:bidi/>
        <w:jc w:val="both"/>
        <w:rPr>
          <w:rFonts w:ascii="Traditional Arabic" w:eastAsiaTheme="majorEastAsia" w:hAnsi="Traditional Arabic" w:cs="Traditional Arabic"/>
          <w:sz w:val="32"/>
          <w:szCs w:val="32"/>
          <w:rtl/>
          <w:lang w:bidi="ar-DZ"/>
        </w:rPr>
      </w:pPr>
    </w:p>
    <w:p w:rsidR="006F607F" w:rsidRPr="00DB447B" w:rsidRDefault="006F607F" w:rsidP="006F607F">
      <w:pPr>
        <w:bidi/>
        <w:jc w:val="both"/>
        <w:rPr>
          <w:rFonts w:ascii="Traditional Arabic" w:eastAsiaTheme="majorEastAsia" w:hAnsi="Traditional Arabic" w:cs="Traditional Arabic"/>
          <w:b/>
          <w:bCs/>
          <w:sz w:val="36"/>
          <w:szCs w:val="36"/>
          <w:rtl/>
          <w:lang w:bidi="ar-DZ"/>
        </w:rPr>
      </w:pPr>
      <w:r w:rsidRPr="00DB447B">
        <w:rPr>
          <w:rFonts w:ascii="Traditional Arabic" w:eastAsiaTheme="majorEastAsia" w:hAnsi="Traditional Arabic" w:cs="Traditional Arabic"/>
          <w:b/>
          <w:bCs/>
          <w:sz w:val="36"/>
          <w:szCs w:val="36"/>
          <w:u w:val="single"/>
          <w:rtl/>
          <w:lang w:bidi="ar-DZ"/>
        </w:rPr>
        <w:t>محاور الملتقى</w:t>
      </w:r>
      <w:r w:rsidRPr="00DB447B">
        <w:rPr>
          <w:rFonts w:ascii="Traditional Arabic" w:eastAsiaTheme="majorEastAsia" w:hAnsi="Traditional Arabic" w:cs="Traditional Arabic"/>
          <w:b/>
          <w:bCs/>
          <w:sz w:val="36"/>
          <w:szCs w:val="36"/>
          <w:rtl/>
          <w:lang w:bidi="ar-DZ"/>
        </w:rPr>
        <w:t>:</w:t>
      </w:r>
    </w:p>
    <w:p w:rsidR="006F607F" w:rsidRPr="0018610D" w:rsidRDefault="006F607F" w:rsidP="006F607F">
      <w:pPr>
        <w:bidi/>
        <w:jc w:val="both"/>
        <w:rPr>
          <w:rFonts w:ascii="Traditional Arabic" w:eastAsiaTheme="majorEastAsia" w:hAnsi="Traditional Arabic" w:cs="Traditional Arabic"/>
          <w:sz w:val="32"/>
          <w:szCs w:val="32"/>
          <w:rtl/>
          <w:lang w:bidi="ar-DZ"/>
        </w:rPr>
      </w:pPr>
      <w:r w:rsidRPr="0018610D">
        <w:rPr>
          <w:rFonts w:ascii="Traditional Arabic" w:eastAsiaTheme="majorEastAsia" w:hAnsi="Traditional Arabic" w:cs="Traditional Arabic"/>
          <w:b/>
          <w:bCs/>
          <w:sz w:val="32"/>
          <w:szCs w:val="32"/>
          <w:rtl/>
          <w:lang w:bidi="ar-DZ"/>
        </w:rPr>
        <w:t>المحور الاول</w:t>
      </w:r>
      <w:r w:rsidRPr="0018610D">
        <w:rPr>
          <w:rFonts w:ascii="Traditional Arabic" w:eastAsiaTheme="majorEastAsia" w:hAnsi="Traditional Arabic" w:cs="Traditional Arabic"/>
          <w:sz w:val="32"/>
          <w:szCs w:val="32"/>
          <w:rtl/>
          <w:lang w:bidi="ar-DZ"/>
        </w:rPr>
        <w:t xml:space="preserve">: الإطار التشريعي والتنظيمي المتعلق بالنشاطات </w:t>
      </w:r>
      <w:proofErr w:type="spellStart"/>
      <w:r w:rsidRPr="0018610D">
        <w:rPr>
          <w:rFonts w:ascii="Traditional Arabic" w:eastAsiaTheme="majorEastAsia" w:hAnsi="Traditional Arabic" w:cs="Traditional Arabic"/>
          <w:sz w:val="32"/>
          <w:szCs w:val="32"/>
          <w:rtl/>
          <w:lang w:bidi="ar-DZ"/>
        </w:rPr>
        <w:t>المنجمية</w:t>
      </w:r>
      <w:proofErr w:type="spellEnd"/>
      <w:r w:rsidRPr="0018610D">
        <w:rPr>
          <w:rFonts w:ascii="Traditional Arabic" w:eastAsiaTheme="majorEastAsia" w:hAnsi="Traditional Arabic" w:cs="Traditional Arabic"/>
          <w:sz w:val="32"/>
          <w:szCs w:val="32"/>
          <w:rtl/>
          <w:lang w:bidi="ar-DZ"/>
        </w:rPr>
        <w:t xml:space="preserve"> وآليات جعله أكثر جاذبية للمستثمرين المحليين والأجانب؛</w:t>
      </w:r>
    </w:p>
    <w:p w:rsidR="006F607F" w:rsidRPr="0018610D" w:rsidRDefault="006F607F" w:rsidP="006F607F">
      <w:pPr>
        <w:bidi/>
        <w:jc w:val="both"/>
        <w:rPr>
          <w:rFonts w:ascii="Traditional Arabic" w:eastAsiaTheme="majorEastAsia" w:hAnsi="Traditional Arabic" w:cs="Traditional Arabic"/>
          <w:sz w:val="32"/>
          <w:szCs w:val="32"/>
          <w:rtl/>
          <w:lang w:bidi="ar-DZ"/>
        </w:rPr>
      </w:pPr>
      <w:r w:rsidRPr="0018610D">
        <w:rPr>
          <w:rFonts w:ascii="Traditional Arabic" w:eastAsiaTheme="majorEastAsia" w:hAnsi="Traditional Arabic" w:cs="Traditional Arabic"/>
          <w:b/>
          <w:bCs/>
          <w:sz w:val="32"/>
          <w:szCs w:val="32"/>
          <w:rtl/>
          <w:lang w:bidi="ar-DZ"/>
        </w:rPr>
        <w:t>المحور الثاني</w:t>
      </w:r>
      <w:r w:rsidRPr="0018610D">
        <w:rPr>
          <w:rFonts w:ascii="Traditional Arabic" w:eastAsiaTheme="majorEastAsia" w:hAnsi="Traditional Arabic" w:cs="Traditional Arabic"/>
          <w:sz w:val="32"/>
          <w:szCs w:val="32"/>
          <w:rtl/>
          <w:lang w:bidi="ar-DZ"/>
        </w:rPr>
        <w:t xml:space="preserve">: أبعاد وإحصائيات الخريطة الوطنية </w:t>
      </w:r>
      <w:proofErr w:type="spellStart"/>
      <w:r w:rsidRPr="0018610D">
        <w:rPr>
          <w:rFonts w:ascii="Traditional Arabic" w:eastAsiaTheme="majorEastAsia" w:hAnsi="Traditional Arabic" w:cs="Traditional Arabic"/>
          <w:sz w:val="32"/>
          <w:szCs w:val="32"/>
          <w:rtl/>
          <w:lang w:bidi="ar-DZ"/>
        </w:rPr>
        <w:t>المنجمية</w:t>
      </w:r>
      <w:proofErr w:type="spellEnd"/>
      <w:r w:rsidRPr="0018610D">
        <w:rPr>
          <w:rFonts w:ascii="Traditional Arabic" w:eastAsiaTheme="majorEastAsia" w:hAnsi="Traditional Arabic" w:cs="Traditional Arabic"/>
          <w:sz w:val="32"/>
          <w:szCs w:val="32"/>
          <w:rtl/>
          <w:lang w:bidi="ar-DZ"/>
        </w:rPr>
        <w:t xml:space="preserve">؛  </w:t>
      </w:r>
    </w:p>
    <w:p w:rsidR="006F607F" w:rsidRPr="0018610D" w:rsidRDefault="006F607F" w:rsidP="006F607F">
      <w:pPr>
        <w:bidi/>
        <w:jc w:val="both"/>
        <w:rPr>
          <w:rFonts w:ascii="Traditional Arabic" w:eastAsiaTheme="majorEastAsia" w:hAnsi="Traditional Arabic" w:cs="Traditional Arabic"/>
          <w:sz w:val="32"/>
          <w:szCs w:val="32"/>
          <w:rtl/>
          <w:lang w:bidi="ar-DZ"/>
        </w:rPr>
      </w:pPr>
      <w:r w:rsidRPr="0018610D">
        <w:rPr>
          <w:rFonts w:ascii="Traditional Arabic" w:eastAsiaTheme="majorEastAsia" w:hAnsi="Traditional Arabic" w:cs="Traditional Arabic"/>
          <w:b/>
          <w:bCs/>
          <w:sz w:val="32"/>
          <w:szCs w:val="32"/>
          <w:rtl/>
          <w:lang w:bidi="ar-DZ"/>
        </w:rPr>
        <w:t>المحور الثالث:</w:t>
      </w:r>
      <w:r w:rsidRPr="0018610D">
        <w:rPr>
          <w:rFonts w:ascii="Traditional Arabic" w:eastAsiaTheme="majorEastAsia" w:hAnsi="Traditional Arabic" w:cs="Traditional Arabic"/>
          <w:sz w:val="32"/>
          <w:szCs w:val="32"/>
          <w:rtl/>
          <w:lang w:bidi="ar-DZ"/>
        </w:rPr>
        <w:t xml:space="preserve"> </w:t>
      </w:r>
      <w:proofErr w:type="spellStart"/>
      <w:r w:rsidRPr="0018610D">
        <w:rPr>
          <w:rFonts w:ascii="Traditional Arabic" w:eastAsiaTheme="majorEastAsia" w:hAnsi="Traditional Arabic" w:cs="Traditional Arabic"/>
          <w:sz w:val="32"/>
          <w:szCs w:val="32"/>
          <w:rtl/>
          <w:lang w:bidi="ar-DZ"/>
        </w:rPr>
        <w:t>الاستيراتيجية</w:t>
      </w:r>
      <w:proofErr w:type="spellEnd"/>
      <w:r w:rsidRPr="0018610D">
        <w:rPr>
          <w:rFonts w:ascii="Traditional Arabic" w:eastAsiaTheme="majorEastAsia" w:hAnsi="Traditional Arabic" w:cs="Traditional Arabic"/>
          <w:sz w:val="32"/>
          <w:szCs w:val="32"/>
          <w:rtl/>
          <w:lang w:bidi="ar-DZ"/>
        </w:rPr>
        <w:t xml:space="preserve"> الوطنية  الاستغلال </w:t>
      </w:r>
      <w:proofErr w:type="spellStart"/>
      <w:r w:rsidRPr="0018610D">
        <w:rPr>
          <w:rFonts w:ascii="Traditional Arabic" w:eastAsiaTheme="majorEastAsia" w:hAnsi="Traditional Arabic" w:cs="Traditional Arabic"/>
          <w:sz w:val="32"/>
          <w:szCs w:val="32"/>
          <w:rtl/>
          <w:lang w:bidi="ar-DZ"/>
        </w:rPr>
        <w:t>المنجمي</w:t>
      </w:r>
      <w:proofErr w:type="spellEnd"/>
      <w:r w:rsidRPr="0018610D">
        <w:rPr>
          <w:rFonts w:ascii="Traditional Arabic" w:eastAsiaTheme="majorEastAsia" w:hAnsi="Traditional Arabic" w:cs="Traditional Arabic"/>
          <w:sz w:val="32"/>
          <w:szCs w:val="32"/>
          <w:rtl/>
          <w:lang w:bidi="ar-DZ"/>
        </w:rPr>
        <w:t xml:space="preserve"> في الجزائر آفاق2035 ؛</w:t>
      </w:r>
    </w:p>
    <w:p w:rsidR="006F607F" w:rsidRPr="0018610D" w:rsidRDefault="006F607F" w:rsidP="006F607F">
      <w:pPr>
        <w:bidi/>
        <w:jc w:val="both"/>
        <w:rPr>
          <w:rFonts w:ascii="Traditional Arabic" w:eastAsiaTheme="majorEastAsia" w:hAnsi="Traditional Arabic" w:cs="Traditional Arabic"/>
          <w:sz w:val="32"/>
          <w:szCs w:val="32"/>
          <w:rtl/>
          <w:lang w:bidi="ar-DZ"/>
        </w:rPr>
      </w:pPr>
      <w:r w:rsidRPr="0018610D">
        <w:rPr>
          <w:rFonts w:ascii="Traditional Arabic" w:eastAsiaTheme="majorEastAsia" w:hAnsi="Traditional Arabic" w:cs="Traditional Arabic"/>
          <w:b/>
          <w:bCs/>
          <w:sz w:val="32"/>
          <w:szCs w:val="32"/>
          <w:rtl/>
          <w:lang w:bidi="ar-DZ"/>
        </w:rPr>
        <w:t>المحور الرابع</w:t>
      </w:r>
      <w:r w:rsidRPr="0018610D">
        <w:rPr>
          <w:rFonts w:ascii="Traditional Arabic" w:eastAsiaTheme="majorEastAsia" w:hAnsi="Traditional Arabic" w:cs="Traditional Arabic"/>
          <w:sz w:val="32"/>
          <w:szCs w:val="32"/>
          <w:rtl/>
          <w:lang w:bidi="ar-DZ"/>
        </w:rPr>
        <w:t xml:space="preserve">: الانعكاسات الاقتصادية والاجتماعية والبيئية للاستغلال والاستثمار </w:t>
      </w:r>
      <w:proofErr w:type="spellStart"/>
      <w:r w:rsidRPr="0018610D">
        <w:rPr>
          <w:rFonts w:ascii="Traditional Arabic" w:eastAsiaTheme="majorEastAsia" w:hAnsi="Traditional Arabic" w:cs="Traditional Arabic"/>
          <w:sz w:val="32"/>
          <w:szCs w:val="32"/>
          <w:rtl/>
          <w:lang w:bidi="ar-DZ"/>
        </w:rPr>
        <w:t>المنجمي</w:t>
      </w:r>
      <w:proofErr w:type="spellEnd"/>
      <w:r w:rsidRPr="0018610D">
        <w:rPr>
          <w:rFonts w:ascii="Traditional Arabic" w:eastAsiaTheme="majorEastAsia" w:hAnsi="Traditional Arabic" w:cs="Traditional Arabic"/>
          <w:sz w:val="32"/>
          <w:szCs w:val="32"/>
          <w:rtl/>
          <w:lang w:bidi="ar-DZ"/>
        </w:rPr>
        <w:t>؛</w:t>
      </w:r>
    </w:p>
    <w:p w:rsidR="006F607F" w:rsidRPr="0018610D" w:rsidRDefault="006F607F" w:rsidP="006F607F">
      <w:pPr>
        <w:bidi/>
        <w:jc w:val="both"/>
        <w:rPr>
          <w:rFonts w:ascii="Traditional Arabic" w:eastAsiaTheme="majorEastAsia" w:hAnsi="Traditional Arabic" w:cs="Traditional Arabic"/>
          <w:sz w:val="32"/>
          <w:szCs w:val="32"/>
          <w:rtl/>
          <w:lang w:bidi="ar-DZ"/>
        </w:rPr>
      </w:pPr>
      <w:r w:rsidRPr="0018610D">
        <w:rPr>
          <w:rFonts w:ascii="Traditional Arabic" w:eastAsiaTheme="majorEastAsia" w:hAnsi="Traditional Arabic" w:cs="Traditional Arabic"/>
          <w:b/>
          <w:bCs/>
          <w:sz w:val="32"/>
          <w:szCs w:val="32"/>
          <w:rtl/>
          <w:lang w:bidi="ar-DZ"/>
        </w:rPr>
        <w:t>المحور الخامس</w:t>
      </w:r>
      <w:r w:rsidRPr="0018610D">
        <w:rPr>
          <w:rFonts w:ascii="Traditional Arabic" w:eastAsiaTheme="majorEastAsia" w:hAnsi="Traditional Arabic" w:cs="Traditional Arabic"/>
          <w:sz w:val="32"/>
          <w:szCs w:val="32"/>
          <w:rtl/>
          <w:lang w:bidi="ar-DZ"/>
        </w:rPr>
        <w:t>: واقع التكوين للموارد البشرية في قطاع المناجم وسبل تأهيلها؛</w:t>
      </w:r>
    </w:p>
    <w:p w:rsidR="006F607F" w:rsidRPr="0018610D" w:rsidRDefault="006F607F" w:rsidP="006F607F">
      <w:pPr>
        <w:bidi/>
        <w:jc w:val="both"/>
        <w:rPr>
          <w:rFonts w:ascii="Traditional Arabic" w:eastAsiaTheme="majorEastAsia" w:hAnsi="Traditional Arabic" w:cs="Traditional Arabic"/>
          <w:sz w:val="32"/>
          <w:szCs w:val="32"/>
          <w:rtl/>
          <w:lang w:bidi="ar-DZ"/>
        </w:rPr>
      </w:pPr>
      <w:r w:rsidRPr="0018610D">
        <w:rPr>
          <w:rFonts w:ascii="Traditional Arabic" w:eastAsiaTheme="majorEastAsia" w:hAnsi="Traditional Arabic" w:cs="Traditional Arabic"/>
          <w:b/>
          <w:bCs/>
          <w:sz w:val="32"/>
          <w:szCs w:val="32"/>
          <w:rtl/>
          <w:lang w:bidi="ar-DZ"/>
        </w:rPr>
        <w:t>المحور السادس:</w:t>
      </w:r>
      <w:r w:rsidRPr="0018610D">
        <w:rPr>
          <w:rFonts w:ascii="Traditional Arabic" w:eastAsiaTheme="majorEastAsia" w:hAnsi="Traditional Arabic" w:cs="Traditional Arabic"/>
          <w:sz w:val="32"/>
          <w:szCs w:val="32"/>
          <w:rtl/>
          <w:lang w:bidi="ar-DZ"/>
        </w:rPr>
        <w:t xml:space="preserve"> تقييم التجربة الجزائرية في استغلال، تسيير وتنظيم المناجم؛</w:t>
      </w:r>
    </w:p>
    <w:p w:rsidR="008A1BB9" w:rsidRPr="0018610D" w:rsidRDefault="006F607F" w:rsidP="008A1BB9">
      <w:pPr>
        <w:bidi/>
        <w:jc w:val="both"/>
        <w:rPr>
          <w:rFonts w:ascii="Traditional Arabic" w:eastAsiaTheme="majorEastAsia" w:hAnsi="Traditional Arabic" w:cs="Traditional Arabic"/>
          <w:sz w:val="32"/>
          <w:szCs w:val="32"/>
          <w:lang w:bidi="ar-DZ"/>
        </w:rPr>
      </w:pPr>
      <w:r w:rsidRPr="0018610D">
        <w:rPr>
          <w:rFonts w:ascii="Traditional Arabic" w:eastAsiaTheme="majorEastAsia" w:hAnsi="Traditional Arabic" w:cs="Traditional Arabic"/>
          <w:b/>
          <w:bCs/>
          <w:sz w:val="32"/>
          <w:szCs w:val="32"/>
          <w:rtl/>
          <w:lang w:bidi="ar-DZ"/>
        </w:rPr>
        <w:t>المحور السابع:</w:t>
      </w:r>
      <w:r w:rsidRPr="0018610D">
        <w:rPr>
          <w:rFonts w:ascii="Traditional Arabic" w:eastAsiaTheme="majorEastAsia" w:hAnsi="Traditional Arabic" w:cs="Traditional Arabic"/>
          <w:sz w:val="32"/>
          <w:szCs w:val="32"/>
          <w:rtl/>
          <w:lang w:bidi="ar-DZ"/>
        </w:rPr>
        <w:t xml:space="preserve"> التجارب الدولية في ه</w:t>
      </w:r>
      <w:r w:rsidRPr="0018610D">
        <w:rPr>
          <w:rFonts w:ascii="Traditional Arabic" w:hAnsi="Traditional Arabic" w:cs="Traditional Arabic"/>
          <w:sz w:val="32"/>
          <w:szCs w:val="32"/>
          <w:rtl/>
        </w:rPr>
        <w:t>ذ</w:t>
      </w:r>
      <w:r w:rsidRPr="0018610D">
        <w:rPr>
          <w:rFonts w:ascii="Traditional Arabic" w:eastAsiaTheme="majorEastAsia" w:hAnsi="Traditional Arabic" w:cs="Traditional Arabic"/>
          <w:sz w:val="32"/>
          <w:szCs w:val="32"/>
          <w:rtl/>
          <w:lang w:bidi="ar-DZ"/>
        </w:rPr>
        <w:t xml:space="preserve">ا المجال ومحاكاتها للتجربة الجزائرية. </w:t>
      </w:r>
    </w:p>
    <w:p w:rsidR="00F1018F" w:rsidRPr="00302642" w:rsidRDefault="00F1018F" w:rsidP="00F1018F">
      <w:pPr>
        <w:bidi/>
        <w:spacing w:line="240" w:lineRule="auto"/>
        <w:rPr>
          <w:rFonts w:ascii="Sakkal Majalla" w:hAnsi="Sakkal Majalla" w:cs="Sakkal Majalla"/>
          <w:b/>
          <w:bCs/>
          <w:color w:val="C00000"/>
          <w:sz w:val="28"/>
          <w:szCs w:val="28"/>
          <w:rtl/>
        </w:rPr>
      </w:pPr>
    </w:p>
    <w:p w:rsidR="0094272D" w:rsidRPr="0094272D" w:rsidRDefault="0094272D" w:rsidP="0094272D">
      <w:pPr>
        <w:pStyle w:val="NormalWeb"/>
        <w:shd w:val="clear" w:color="auto" w:fill="FFFFFF"/>
        <w:bidi/>
        <w:spacing w:before="0" w:beforeAutospacing="0" w:after="0" w:afterAutospacing="0"/>
        <w:jc w:val="center"/>
        <w:rPr>
          <w:rFonts w:ascii="Traditional Arabic" w:eastAsiaTheme="majorEastAsia" w:hAnsi="Traditional Arabic" w:cs="Traditional Arabic"/>
          <w:color w:val="FF0000"/>
          <w:sz w:val="32"/>
          <w:szCs w:val="32"/>
          <w:lang w:eastAsia="en-US" w:bidi="ar-DZ"/>
        </w:rPr>
      </w:pPr>
      <w:r w:rsidRPr="0094272D">
        <w:rPr>
          <w:rFonts w:ascii="Traditional Arabic" w:eastAsiaTheme="majorEastAsia" w:hAnsi="Traditional Arabic" w:cs="Traditional Arabic"/>
          <w:b/>
          <w:bCs/>
          <w:color w:val="FF0000"/>
          <w:sz w:val="32"/>
          <w:szCs w:val="32"/>
          <w:rtl/>
          <w:lang w:eastAsia="en-US" w:bidi="ar-DZ"/>
        </w:rPr>
        <w:t>مواعيد هامة</w:t>
      </w:r>
      <w:r>
        <w:rPr>
          <w:rFonts w:ascii="Traditional Arabic" w:eastAsiaTheme="majorEastAsia" w:hAnsi="Traditional Arabic" w:cs="Traditional Arabic" w:hint="cs"/>
          <w:b/>
          <w:bCs/>
          <w:color w:val="FF0000"/>
          <w:sz w:val="32"/>
          <w:szCs w:val="32"/>
          <w:rtl/>
          <w:lang w:eastAsia="en-US" w:bidi="ar-DZ"/>
        </w:rPr>
        <w:t>:</w:t>
      </w:r>
    </w:p>
    <w:p w:rsidR="0094272D" w:rsidRPr="0094272D" w:rsidRDefault="0094272D" w:rsidP="00FD6EA9">
      <w:pPr>
        <w:pStyle w:val="NormalWeb"/>
        <w:shd w:val="clear" w:color="auto" w:fill="FFFFFF"/>
        <w:bidi/>
        <w:spacing w:before="0" w:beforeAutospacing="0" w:after="0" w:afterAutospacing="0"/>
        <w:jc w:val="center"/>
        <w:rPr>
          <w:rFonts w:ascii="Traditional Arabic" w:eastAsiaTheme="majorEastAsia" w:hAnsi="Traditional Arabic" w:cs="Traditional Arabic"/>
          <w:sz w:val="32"/>
          <w:szCs w:val="32"/>
          <w:rtl/>
          <w:lang w:eastAsia="en-US" w:bidi="ar-DZ"/>
        </w:rPr>
      </w:pPr>
      <w:r w:rsidRPr="0094272D">
        <w:rPr>
          <w:rFonts w:ascii="Traditional Arabic" w:eastAsiaTheme="majorEastAsia" w:hAnsi="Traditional Arabic" w:cs="Traditional Arabic"/>
          <w:b/>
          <w:bCs/>
          <w:sz w:val="32"/>
          <w:szCs w:val="32"/>
          <w:rtl/>
          <w:lang w:eastAsia="en-US" w:bidi="ar-DZ"/>
        </w:rPr>
        <w:t xml:space="preserve">- آخر أجل </w:t>
      </w:r>
      <w:proofErr w:type="spellStart"/>
      <w:r w:rsidRPr="0094272D">
        <w:rPr>
          <w:rFonts w:ascii="Traditional Arabic" w:eastAsiaTheme="majorEastAsia" w:hAnsi="Traditional Arabic" w:cs="Traditional Arabic"/>
          <w:b/>
          <w:bCs/>
          <w:sz w:val="32"/>
          <w:szCs w:val="32"/>
          <w:rtl/>
          <w:lang w:eastAsia="en-US" w:bidi="ar-DZ"/>
        </w:rPr>
        <w:t>لإستقبال</w:t>
      </w:r>
      <w:proofErr w:type="spellEnd"/>
      <w:r w:rsidRPr="0094272D">
        <w:rPr>
          <w:rFonts w:ascii="Traditional Arabic" w:eastAsiaTheme="majorEastAsia" w:hAnsi="Traditional Arabic" w:cs="Traditional Arabic"/>
          <w:b/>
          <w:bCs/>
          <w:sz w:val="32"/>
          <w:szCs w:val="32"/>
          <w:rtl/>
          <w:lang w:eastAsia="en-US" w:bidi="ar-DZ"/>
        </w:rPr>
        <w:t xml:space="preserve"> المداخلات كاملة : </w:t>
      </w:r>
      <w:r w:rsidR="00C14D2B">
        <w:rPr>
          <w:rFonts w:ascii="Traditional Arabic" w:eastAsiaTheme="majorEastAsia" w:hAnsi="Traditional Arabic" w:cs="Traditional Arabic" w:hint="cs"/>
          <w:b/>
          <w:bCs/>
          <w:sz w:val="32"/>
          <w:szCs w:val="32"/>
          <w:rtl/>
          <w:lang w:eastAsia="en-US" w:bidi="ar-DZ"/>
        </w:rPr>
        <w:t xml:space="preserve"> </w:t>
      </w:r>
      <w:r w:rsidR="00FD6EA9">
        <w:rPr>
          <w:rFonts w:ascii="Simplified Arabic" w:hAnsi="Simplified Arabic" w:cs="Simplified Arabic" w:hint="cs"/>
          <w:b/>
          <w:bCs/>
          <w:color w:val="000000" w:themeColor="text1"/>
          <w:sz w:val="28"/>
          <w:szCs w:val="28"/>
          <w:rtl/>
        </w:rPr>
        <w:t>15 فيفري 2023</w:t>
      </w:r>
    </w:p>
    <w:p w:rsidR="0094272D" w:rsidRPr="0094272D" w:rsidRDefault="0094272D" w:rsidP="00FD6EA9">
      <w:pPr>
        <w:pStyle w:val="NormalWeb"/>
        <w:shd w:val="clear" w:color="auto" w:fill="FFFFFF"/>
        <w:bidi/>
        <w:spacing w:before="0" w:beforeAutospacing="0" w:after="0" w:afterAutospacing="0"/>
        <w:jc w:val="center"/>
        <w:rPr>
          <w:rFonts w:ascii="Traditional Arabic" w:eastAsiaTheme="majorEastAsia" w:hAnsi="Traditional Arabic" w:cs="Traditional Arabic"/>
          <w:sz w:val="32"/>
          <w:szCs w:val="32"/>
          <w:rtl/>
          <w:lang w:eastAsia="en-US" w:bidi="ar-DZ"/>
        </w:rPr>
      </w:pPr>
      <w:r w:rsidRPr="0094272D">
        <w:rPr>
          <w:rFonts w:ascii="Traditional Arabic" w:eastAsiaTheme="majorEastAsia" w:hAnsi="Traditional Arabic" w:cs="Traditional Arabic"/>
          <w:b/>
          <w:bCs/>
          <w:sz w:val="32"/>
          <w:szCs w:val="32"/>
          <w:rtl/>
          <w:lang w:eastAsia="en-US" w:bidi="ar-DZ"/>
        </w:rPr>
        <w:t>- الرد على المداخلات المقبولة : </w:t>
      </w:r>
      <w:r w:rsidR="00FD6EA9">
        <w:rPr>
          <w:rFonts w:ascii="Simplified Arabic" w:hAnsi="Simplified Arabic" w:cs="Simplified Arabic" w:hint="cs"/>
          <w:b/>
          <w:bCs/>
          <w:color w:val="000000" w:themeColor="text1"/>
          <w:sz w:val="28"/>
          <w:szCs w:val="28"/>
          <w:rtl/>
        </w:rPr>
        <w:t>20 فيفري 2023</w:t>
      </w:r>
    </w:p>
    <w:p w:rsidR="0094272D" w:rsidRPr="0094272D" w:rsidRDefault="0094272D" w:rsidP="00FD6EA9">
      <w:pPr>
        <w:pStyle w:val="NormalWeb"/>
        <w:shd w:val="clear" w:color="auto" w:fill="FFFFFF"/>
        <w:bidi/>
        <w:spacing w:before="0" w:beforeAutospacing="0" w:after="0" w:afterAutospacing="0"/>
        <w:jc w:val="center"/>
        <w:rPr>
          <w:rFonts w:ascii="Traditional Arabic" w:eastAsiaTheme="majorEastAsia" w:hAnsi="Traditional Arabic" w:cs="Traditional Arabic"/>
          <w:sz w:val="32"/>
          <w:szCs w:val="32"/>
          <w:rtl/>
          <w:lang w:eastAsia="en-US" w:bidi="ar-DZ"/>
        </w:rPr>
      </w:pPr>
      <w:r w:rsidRPr="0094272D">
        <w:rPr>
          <w:rFonts w:ascii="Traditional Arabic" w:eastAsiaTheme="majorEastAsia" w:hAnsi="Traditional Arabic" w:cs="Traditional Arabic"/>
          <w:b/>
          <w:bCs/>
          <w:sz w:val="32"/>
          <w:szCs w:val="32"/>
          <w:rtl/>
          <w:lang w:eastAsia="en-US" w:bidi="ar-DZ"/>
        </w:rPr>
        <w:t xml:space="preserve">- انعقاد الملتقى </w:t>
      </w:r>
      <w:proofErr w:type="gramStart"/>
      <w:r w:rsidRPr="0094272D">
        <w:rPr>
          <w:rFonts w:ascii="Traditional Arabic" w:eastAsiaTheme="majorEastAsia" w:hAnsi="Traditional Arabic" w:cs="Traditional Arabic"/>
          <w:b/>
          <w:bCs/>
          <w:sz w:val="32"/>
          <w:szCs w:val="32"/>
          <w:rtl/>
          <w:lang w:eastAsia="en-US" w:bidi="ar-DZ"/>
        </w:rPr>
        <w:t>الوطني :</w:t>
      </w:r>
      <w:proofErr w:type="gramEnd"/>
      <w:r w:rsidRPr="0094272D">
        <w:rPr>
          <w:rFonts w:ascii="Traditional Arabic" w:eastAsiaTheme="majorEastAsia" w:hAnsi="Traditional Arabic" w:cs="Traditional Arabic"/>
          <w:b/>
          <w:bCs/>
          <w:sz w:val="32"/>
          <w:szCs w:val="32"/>
          <w:rtl/>
          <w:lang w:eastAsia="en-US" w:bidi="ar-DZ"/>
        </w:rPr>
        <w:t> </w:t>
      </w:r>
      <w:r w:rsidR="00FD6EA9">
        <w:rPr>
          <w:rFonts w:ascii="Simplified Arabic" w:hAnsi="Simplified Arabic" w:cs="Simplified Arabic" w:hint="cs"/>
          <w:b/>
          <w:bCs/>
          <w:color w:val="000000" w:themeColor="text1"/>
          <w:sz w:val="28"/>
          <w:szCs w:val="28"/>
          <w:rtl/>
        </w:rPr>
        <w:t>25 فيفري 2023</w:t>
      </w:r>
    </w:p>
    <w:p w:rsidR="0094272D" w:rsidRPr="0094272D" w:rsidRDefault="0094272D" w:rsidP="0094272D">
      <w:pPr>
        <w:pStyle w:val="NormalWeb"/>
        <w:shd w:val="clear" w:color="auto" w:fill="FFFFFF"/>
        <w:bidi/>
        <w:spacing w:before="0" w:beforeAutospacing="0" w:after="0" w:afterAutospacing="0"/>
        <w:jc w:val="center"/>
        <w:rPr>
          <w:rFonts w:ascii="Traditional Arabic" w:eastAsiaTheme="majorEastAsia" w:hAnsi="Traditional Arabic" w:cs="Traditional Arabic"/>
          <w:sz w:val="32"/>
          <w:szCs w:val="32"/>
          <w:rtl/>
          <w:lang w:eastAsia="en-US" w:bidi="ar-DZ"/>
        </w:rPr>
      </w:pPr>
      <w:r w:rsidRPr="0094272D">
        <w:rPr>
          <w:rFonts w:ascii="Traditional Arabic" w:eastAsiaTheme="majorEastAsia" w:hAnsi="Traditional Arabic" w:cs="Traditional Arabic"/>
          <w:b/>
          <w:bCs/>
          <w:sz w:val="32"/>
          <w:szCs w:val="32"/>
          <w:rtl/>
          <w:lang w:eastAsia="en-US" w:bidi="ar-DZ"/>
        </w:rPr>
        <w:t>ترسل المداخلات على البريد الإلكتروني</w:t>
      </w:r>
    </w:p>
    <w:p w:rsidR="006F607F" w:rsidRPr="0094272D" w:rsidRDefault="0094272D" w:rsidP="0094272D">
      <w:pPr>
        <w:bidi/>
        <w:spacing w:line="240" w:lineRule="auto"/>
        <w:jc w:val="center"/>
        <w:rPr>
          <w:rFonts w:asciiTheme="majorBidi" w:hAnsiTheme="majorBidi" w:cstheme="majorBidi"/>
          <w:b/>
          <w:bCs/>
          <w:color w:val="0070C0"/>
          <w:sz w:val="28"/>
          <w:szCs w:val="28"/>
        </w:rPr>
      </w:pPr>
      <w:r w:rsidRPr="0094272D">
        <w:rPr>
          <w:rFonts w:asciiTheme="majorBidi" w:hAnsiTheme="majorBidi" w:cstheme="majorBidi"/>
          <w:b/>
          <w:bCs/>
          <w:color w:val="0070C0"/>
          <w:sz w:val="28"/>
          <w:szCs w:val="28"/>
        </w:rPr>
        <w:t>seddikthr@gmail.com</w:t>
      </w:r>
    </w:p>
    <w:p w:rsidR="006F607F" w:rsidRDefault="006F607F" w:rsidP="006F607F">
      <w:pPr>
        <w:bidi/>
        <w:spacing w:line="240" w:lineRule="auto"/>
        <w:rPr>
          <w:rFonts w:ascii="Sakkal Majalla" w:hAnsi="Sakkal Majalla" w:cs="Sakkal Majalla"/>
          <w:b/>
          <w:bCs/>
          <w:color w:val="C00000"/>
          <w:sz w:val="28"/>
          <w:szCs w:val="28"/>
          <w:rtl/>
        </w:rPr>
      </w:pPr>
    </w:p>
    <w:p w:rsidR="00E914E4" w:rsidRPr="006B01DD" w:rsidRDefault="00E914E4" w:rsidP="006B01DD">
      <w:pPr>
        <w:tabs>
          <w:tab w:val="left" w:pos="7395"/>
        </w:tabs>
        <w:rPr>
          <w:rFonts w:ascii="Andalus" w:hAnsi="Andalus" w:cs="Andalus"/>
          <w:sz w:val="36"/>
          <w:szCs w:val="36"/>
        </w:rPr>
      </w:pPr>
    </w:p>
    <w:sectPr w:rsidR="00E914E4" w:rsidRPr="006B01DD" w:rsidSect="000F4363">
      <w:headerReference w:type="default" r:id="rId11"/>
      <w:footerReference w:type="default" r:id="rId12"/>
      <w:pgSz w:w="11906" w:h="16838"/>
      <w:pgMar w:top="284" w:right="1134" w:bottom="289" w:left="1134" w:header="709" w:footer="709" w:gutter="0"/>
      <w:pgBorders w:offsetFrom="page">
        <w:top w:val="single" w:sz="48" w:space="24" w:color="5B63B7" w:themeColor="text2" w:themeTint="99" w:shadow="1"/>
        <w:left w:val="single" w:sz="48" w:space="24" w:color="5B63B7" w:themeColor="text2" w:themeTint="99" w:shadow="1"/>
        <w:bottom w:val="single" w:sz="48" w:space="24" w:color="5B63B7" w:themeColor="text2" w:themeTint="99" w:shadow="1"/>
        <w:right w:val="single" w:sz="48" w:space="24" w:color="5B63B7" w:themeColor="text2" w:themeTint="99" w:shadow="1"/>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B82" w:rsidRDefault="008D3B82" w:rsidP="009646C7">
      <w:pPr>
        <w:spacing w:after="0" w:line="240" w:lineRule="auto"/>
      </w:pPr>
      <w:r>
        <w:separator/>
      </w:r>
    </w:p>
  </w:endnote>
  <w:endnote w:type="continuationSeparator" w:id="0">
    <w:p w:rsidR="008D3B82" w:rsidRDefault="008D3B82" w:rsidP="00964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Helvetica">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924" w:rsidRDefault="00F00924" w:rsidP="006F607F">
    <w:pPr>
      <w:pStyle w:val="Pieddepage"/>
    </w:pPr>
    <w:proofErr w:type="gramStart"/>
    <w:r w:rsidRPr="001E0B69">
      <w:rPr>
        <w:rFonts w:ascii="Andalus" w:hAnsi="Andalus" w:cs="Andalus" w:hint="cs"/>
        <w:b/>
        <w:bCs/>
        <w:color w:val="374C80" w:themeColor="accent1" w:themeShade="BF"/>
        <w:sz w:val="28"/>
        <w:szCs w:val="28"/>
        <w:rtl/>
      </w:rPr>
      <w:t>جامعة</w:t>
    </w:r>
    <w:proofErr w:type="gramEnd"/>
    <w:r w:rsidRPr="001E0B69">
      <w:rPr>
        <w:rFonts w:ascii="Andalus" w:hAnsi="Andalus" w:cs="Andalus" w:hint="cs"/>
        <w:b/>
        <w:bCs/>
        <w:color w:val="374C80" w:themeColor="accent1" w:themeShade="BF"/>
        <w:sz w:val="28"/>
        <w:szCs w:val="28"/>
        <w:rtl/>
      </w:rPr>
      <w:t xml:space="preserve"> الجزائر3</w:t>
    </w:r>
    <w:r>
      <w:ptab w:relativeTo="margin" w:alignment="center" w:leader="none"/>
    </w:r>
    <w:r w:rsidRPr="00FE7A37">
      <w:rPr>
        <w:rFonts w:ascii="Simplified Arabic" w:hAnsi="Simplified Arabic" w:cs="Simplified Arabic"/>
        <w:b/>
        <w:bCs/>
        <w:color w:val="242852" w:themeColor="text2"/>
        <w:sz w:val="24"/>
        <w:szCs w:val="24"/>
      </w:rPr>
      <w:t xml:space="preserve"> </w:t>
    </w:r>
    <w:r w:rsidRPr="001E0B69">
      <w:rPr>
        <w:sz w:val="28"/>
        <w:szCs w:val="28"/>
      </w:rPr>
      <w:ptab w:relativeTo="margin" w:alignment="right" w:leader="none"/>
    </w:r>
    <w:r w:rsidR="006F607F">
      <w:rPr>
        <w:rFonts w:ascii="Andalus" w:hAnsi="Andalus" w:cs="Andalus" w:hint="cs"/>
        <w:b/>
        <w:bCs/>
        <w:color w:val="374C80" w:themeColor="accent1" w:themeShade="BF"/>
        <w:sz w:val="28"/>
        <w:szCs w:val="28"/>
        <w:rtl/>
      </w:rPr>
      <w:t>فرقة البحث:</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B82" w:rsidRDefault="008D3B82" w:rsidP="009646C7">
      <w:pPr>
        <w:spacing w:after="0" w:line="240" w:lineRule="auto"/>
      </w:pPr>
      <w:r>
        <w:separator/>
      </w:r>
    </w:p>
  </w:footnote>
  <w:footnote w:type="continuationSeparator" w:id="0">
    <w:p w:rsidR="008D3B82" w:rsidRDefault="008D3B82" w:rsidP="009646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07F" w:rsidRPr="006F607F" w:rsidRDefault="006F607F" w:rsidP="006F607F">
    <w:pPr>
      <w:spacing w:line="240" w:lineRule="auto"/>
      <w:jc w:val="center"/>
      <w:rPr>
        <w:rFonts w:ascii="Sakkal Majalla" w:hAnsi="Sakkal Majalla" w:cs="Sakkal Majalla"/>
        <w:b/>
        <w:bCs/>
        <w:color w:val="FF0000"/>
        <w:sz w:val="36"/>
        <w:szCs w:val="36"/>
        <w:rtl/>
      </w:rPr>
    </w:pPr>
    <w:r w:rsidRPr="006F607F">
      <w:rPr>
        <w:rFonts w:ascii="Andalus" w:hAnsi="Andalus" w:cs="Andalus" w:hint="cs"/>
        <w:b/>
        <w:bCs/>
        <w:color w:val="000000" w:themeColor="text1"/>
        <w:sz w:val="32"/>
        <w:szCs w:val="32"/>
        <w:rtl/>
      </w:rPr>
      <w:t xml:space="preserve">الصناعة </w:t>
    </w:r>
    <w:proofErr w:type="spellStart"/>
    <w:r w:rsidRPr="006F607F">
      <w:rPr>
        <w:rFonts w:ascii="Andalus" w:hAnsi="Andalus" w:cs="Andalus" w:hint="cs"/>
        <w:b/>
        <w:bCs/>
        <w:color w:val="000000" w:themeColor="text1"/>
        <w:sz w:val="32"/>
        <w:szCs w:val="32"/>
        <w:rtl/>
      </w:rPr>
      <w:t>المنجمية</w:t>
    </w:r>
    <w:proofErr w:type="spellEnd"/>
    <w:r w:rsidRPr="006F607F">
      <w:rPr>
        <w:rFonts w:ascii="Andalus" w:hAnsi="Andalus" w:cs="Andalus" w:hint="cs"/>
        <w:b/>
        <w:bCs/>
        <w:color w:val="000000" w:themeColor="text1"/>
        <w:sz w:val="32"/>
        <w:szCs w:val="32"/>
        <w:rtl/>
      </w:rPr>
      <w:t xml:space="preserve"> في الجزائر</w:t>
    </w:r>
    <w:r>
      <w:rPr>
        <w:rFonts w:ascii="Andalus" w:hAnsi="Andalus" w:cs="Andalus" w:hint="cs"/>
        <w:b/>
        <w:bCs/>
        <w:color w:val="000000" w:themeColor="text1"/>
        <w:sz w:val="32"/>
        <w:szCs w:val="32"/>
        <w:rtl/>
      </w:rPr>
      <w:t>:</w:t>
    </w:r>
    <w:r w:rsidRPr="006F607F">
      <w:rPr>
        <w:rFonts w:ascii="Sakkal Majalla" w:hAnsi="Sakkal Majalla" w:cs="Sakkal Majalla" w:hint="cs"/>
        <w:b/>
        <w:bCs/>
        <w:color w:val="FF0000"/>
        <w:sz w:val="36"/>
        <w:szCs w:val="36"/>
        <w:rtl/>
      </w:rPr>
      <w:t xml:space="preserve"> </w:t>
    </w:r>
    <w:r w:rsidRPr="006F607F">
      <w:rPr>
        <w:rFonts w:ascii="Sakkal Majalla" w:hAnsi="Sakkal Majalla" w:cs="Sakkal Majalla" w:hint="cs"/>
        <w:b/>
        <w:bCs/>
        <w:color w:val="FF0000"/>
        <w:sz w:val="28"/>
        <w:szCs w:val="28"/>
        <w:rtl/>
      </w:rPr>
      <w:t>قراءة في الجدوى الاقتصادية والاجتماعية والبيئية</w:t>
    </w:r>
  </w:p>
  <w:p w:rsidR="00F00924" w:rsidRDefault="00F0092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7269C"/>
    <w:multiLevelType w:val="hybridMultilevel"/>
    <w:tmpl w:val="5EDEF6DC"/>
    <w:lvl w:ilvl="0" w:tplc="5A54D5D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4142AB"/>
    <w:multiLevelType w:val="hybridMultilevel"/>
    <w:tmpl w:val="006EF244"/>
    <w:lvl w:ilvl="0" w:tplc="DD3E27A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0983DE9"/>
    <w:multiLevelType w:val="hybridMultilevel"/>
    <w:tmpl w:val="09B0186E"/>
    <w:lvl w:ilvl="0" w:tplc="19C0244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E8D3791"/>
    <w:multiLevelType w:val="hybridMultilevel"/>
    <w:tmpl w:val="FD624CD8"/>
    <w:lvl w:ilvl="0" w:tplc="8A8C9C02">
      <w:start w:val="1"/>
      <w:numFmt w:val="bullet"/>
      <w:lvlText w:val="-"/>
      <w:lvlJc w:val="left"/>
      <w:pPr>
        <w:ind w:left="720" w:hanging="360"/>
      </w:pPr>
      <w:rPr>
        <w:rFonts w:ascii="Times New Roman" w:eastAsia="SimSun" w:hAnsi="Times New Roman" w:cs="Times New Roman" w:hint="default"/>
        <w:b/>
        <w:bCs w:val="0"/>
        <w:color w:val="auto"/>
        <w:sz w:val="24"/>
        <w:szCs w:val="24"/>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12C49BC"/>
    <w:multiLevelType w:val="hybridMultilevel"/>
    <w:tmpl w:val="0FBC0456"/>
    <w:lvl w:ilvl="0" w:tplc="8A8C9C02">
      <w:start w:val="1"/>
      <w:numFmt w:val="bullet"/>
      <w:lvlText w:val="-"/>
      <w:lvlJc w:val="left"/>
      <w:pPr>
        <w:ind w:left="720" w:hanging="360"/>
      </w:pPr>
      <w:rPr>
        <w:rFonts w:ascii="Times New Roman" w:eastAsia="SimSun" w:hAnsi="Times New Roman" w:cs="Times New Roman" w:hint="default"/>
        <w:b/>
        <w:bCs w:val="0"/>
        <w:color w:val="auto"/>
        <w:sz w:val="24"/>
        <w:szCs w:val="24"/>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C6E44C1"/>
    <w:multiLevelType w:val="hybridMultilevel"/>
    <w:tmpl w:val="A5AE8B56"/>
    <w:lvl w:ilvl="0" w:tplc="3B76886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2F645F8"/>
    <w:multiLevelType w:val="hybridMultilevel"/>
    <w:tmpl w:val="FBDE411C"/>
    <w:lvl w:ilvl="0" w:tplc="F5EAA6EA">
      <w:start w:val="16"/>
      <w:numFmt w:val="bullet"/>
      <w:lvlText w:val="-"/>
      <w:lvlJc w:val="left"/>
      <w:pPr>
        <w:ind w:left="720" w:hanging="360"/>
      </w:pPr>
      <w:rPr>
        <w:rFonts w:ascii="Simplified Arabic" w:eastAsia="Calibri" w:hAnsi="Simplified Arabic" w:cs="Simplified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34892032"/>
    <w:multiLevelType w:val="hybridMultilevel"/>
    <w:tmpl w:val="A6BE497E"/>
    <w:lvl w:ilvl="0" w:tplc="8A8C9C02">
      <w:start w:val="1"/>
      <w:numFmt w:val="bullet"/>
      <w:lvlText w:val="-"/>
      <w:lvlJc w:val="left"/>
      <w:pPr>
        <w:ind w:left="801" w:hanging="360"/>
      </w:pPr>
      <w:rPr>
        <w:rFonts w:ascii="Times New Roman" w:eastAsia="SimSun" w:hAnsi="Times New Roman" w:cs="Times New Roman" w:hint="default"/>
        <w:b/>
        <w:bCs w:val="0"/>
        <w:color w:val="auto"/>
        <w:sz w:val="24"/>
        <w:szCs w:val="24"/>
        <w:lang w:bidi="ar-SA"/>
      </w:rPr>
    </w:lvl>
    <w:lvl w:ilvl="1" w:tplc="040C0003" w:tentative="1">
      <w:start w:val="1"/>
      <w:numFmt w:val="bullet"/>
      <w:lvlText w:val="o"/>
      <w:lvlJc w:val="left"/>
      <w:pPr>
        <w:ind w:left="1521" w:hanging="360"/>
      </w:pPr>
      <w:rPr>
        <w:rFonts w:ascii="Courier New" w:hAnsi="Courier New" w:cs="Courier New" w:hint="default"/>
      </w:rPr>
    </w:lvl>
    <w:lvl w:ilvl="2" w:tplc="040C0005" w:tentative="1">
      <w:start w:val="1"/>
      <w:numFmt w:val="bullet"/>
      <w:lvlText w:val=""/>
      <w:lvlJc w:val="left"/>
      <w:pPr>
        <w:ind w:left="2241" w:hanging="360"/>
      </w:pPr>
      <w:rPr>
        <w:rFonts w:ascii="Wingdings" w:hAnsi="Wingdings" w:hint="default"/>
      </w:rPr>
    </w:lvl>
    <w:lvl w:ilvl="3" w:tplc="040C0001" w:tentative="1">
      <w:start w:val="1"/>
      <w:numFmt w:val="bullet"/>
      <w:lvlText w:val=""/>
      <w:lvlJc w:val="left"/>
      <w:pPr>
        <w:ind w:left="2961" w:hanging="360"/>
      </w:pPr>
      <w:rPr>
        <w:rFonts w:ascii="Symbol" w:hAnsi="Symbol" w:hint="default"/>
      </w:rPr>
    </w:lvl>
    <w:lvl w:ilvl="4" w:tplc="040C0003" w:tentative="1">
      <w:start w:val="1"/>
      <w:numFmt w:val="bullet"/>
      <w:lvlText w:val="o"/>
      <w:lvlJc w:val="left"/>
      <w:pPr>
        <w:ind w:left="3681" w:hanging="360"/>
      </w:pPr>
      <w:rPr>
        <w:rFonts w:ascii="Courier New" w:hAnsi="Courier New" w:cs="Courier New" w:hint="default"/>
      </w:rPr>
    </w:lvl>
    <w:lvl w:ilvl="5" w:tplc="040C0005" w:tentative="1">
      <w:start w:val="1"/>
      <w:numFmt w:val="bullet"/>
      <w:lvlText w:val=""/>
      <w:lvlJc w:val="left"/>
      <w:pPr>
        <w:ind w:left="4401" w:hanging="360"/>
      </w:pPr>
      <w:rPr>
        <w:rFonts w:ascii="Wingdings" w:hAnsi="Wingdings" w:hint="default"/>
      </w:rPr>
    </w:lvl>
    <w:lvl w:ilvl="6" w:tplc="040C0001" w:tentative="1">
      <w:start w:val="1"/>
      <w:numFmt w:val="bullet"/>
      <w:lvlText w:val=""/>
      <w:lvlJc w:val="left"/>
      <w:pPr>
        <w:ind w:left="5121" w:hanging="360"/>
      </w:pPr>
      <w:rPr>
        <w:rFonts w:ascii="Symbol" w:hAnsi="Symbol" w:hint="default"/>
      </w:rPr>
    </w:lvl>
    <w:lvl w:ilvl="7" w:tplc="040C0003" w:tentative="1">
      <w:start w:val="1"/>
      <w:numFmt w:val="bullet"/>
      <w:lvlText w:val="o"/>
      <w:lvlJc w:val="left"/>
      <w:pPr>
        <w:ind w:left="5841" w:hanging="360"/>
      </w:pPr>
      <w:rPr>
        <w:rFonts w:ascii="Courier New" w:hAnsi="Courier New" w:cs="Courier New" w:hint="default"/>
      </w:rPr>
    </w:lvl>
    <w:lvl w:ilvl="8" w:tplc="040C0005" w:tentative="1">
      <w:start w:val="1"/>
      <w:numFmt w:val="bullet"/>
      <w:lvlText w:val=""/>
      <w:lvlJc w:val="left"/>
      <w:pPr>
        <w:ind w:left="6561" w:hanging="360"/>
      </w:pPr>
      <w:rPr>
        <w:rFonts w:ascii="Wingdings" w:hAnsi="Wingdings" w:hint="default"/>
      </w:rPr>
    </w:lvl>
  </w:abstractNum>
  <w:abstractNum w:abstractNumId="8">
    <w:nsid w:val="365B0B64"/>
    <w:multiLevelType w:val="hybridMultilevel"/>
    <w:tmpl w:val="56E4C47A"/>
    <w:lvl w:ilvl="0" w:tplc="1DE2E01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71275DE"/>
    <w:multiLevelType w:val="hybridMultilevel"/>
    <w:tmpl w:val="44B4F862"/>
    <w:lvl w:ilvl="0" w:tplc="8A8C9C02">
      <w:start w:val="1"/>
      <w:numFmt w:val="bullet"/>
      <w:lvlText w:val="-"/>
      <w:lvlJc w:val="left"/>
      <w:pPr>
        <w:ind w:left="720" w:hanging="360"/>
      </w:pPr>
      <w:rPr>
        <w:rFonts w:ascii="Times New Roman" w:eastAsia="SimSun" w:hAnsi="Times New Roman" w:cs="Times New Roman" w:hint="default"/>
        <w:b/>
        <w:bCs w:val="0"/>
        <w:color w:val="auto"/>
        <w:sz w:val="24"/>
        <w:szCs w:val="24"/>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C8B2FCC"/>
    <w:multiLevelType w:val="hybridMultilevel"/>
    <w:tmpl w:val="D5D4E2FC"/>
    <w:lvl w:ilvl="0" w:tplc="81D083F0">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0D41745"/>
    <w:multiLevelType w:val="hybridMultilevel"/>
    <w:tmpl w:val="C692897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5243127B"/>
    <w:multiLevelType w:val="hybridMultilevel"/>
    <w:tmpl w:val="34924430"/>
    <w:lvl w:ilvl="0" w:tplc="8A8C9C02">
      <w:start w:val="1"/>
      <w:numFmt w:val="bullet"/>
      <w:lvlText w:val="-"/>
      <w:lvlJc w:val="left"/>
      <w:pPr>
        <w:ind w:left="720" w:hanging="360"/>
      </w:pPr>
      <w:rPr>
        <w:rFonts w:ascii="Times New Roman" w:eastAsia="SimSun" w:hAnsi="Times New Roman" w:cs="Times New Roman" w:hint="default"/>
        <w:b/>
        <w:bCs w:val="0"/>
        <w:color w:val="auto"/>
        <w:sz w:val="24"/>
        <w:szCs w:val="24"/>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A5959D9"/>
    <w:multiLevelType w:val="hybridMultilevel"/>
    <w:tmpl w:val="674C2A04"/>
    <w:lvl w:ilvl="0" w:tplc="8A8C9C02">
      <w:start w:val="1"/>
      <w:numFmt w:val="bullet"/>
      <w:lvlText w:val="-"/>
      <w:lvlJc w:val="left"/>
      <w:pPr>
        <w:ind w:left="720" w:hanging="360"/>
      </w:pPr>
      <w:rPr>
        <w:rFonts w:ascii="Times New Roman" w:eastAsia="SimSun" w:hAnsi="Times New Roman" w:cs="Times New Roman" w:hint="default"/>
        <w:b/>
        <w:bCs w:val="0"/>
        <w:color w:val="auto"/>
        <w:sz w:val="24"/>
        <w:szCs w:val="24"/>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BDE2469"/>
    <w:multiLevelType w:val="hybridMultilevel"/>
    <w:tmpl w:val="C1AC8B46"/>
    <w:lvl w:ilvl="0" w:tplc="FF7CD0C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627247D"/>
    <w:multiLevelType w:val="hybridMultilevel"/>
    <w:tmpl w:val="ED988356"/>
    <w:lvl w:ilvl="0" w:tplc="8A8C9C02">
      <w:start w:val="1"/>
      <w:numFmt w:val="bullet"/>
      <w:lvlText w:val="-"/>
      <w:lvlJc w:val="left"/>
      <w:pPr>
        <w:ind w:left="1080" w:hanging="360"/>
      </w:pPr>
      <w:rPr>
        <w:rFonts w:ascii="Times New Roman" w:eastAsia="SimSun" w:hAnsi="Times New Roman" w:cs="Times New Roman" w:hint="default"/>
        <w:b/>
        <w:bCs w:val="0"/>
        <w:color w:val="auto"/>
        <w:sz w:val="24"/>
        <w:szCs w:val="24"/>
        <w:lang w:bidi="ar-S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9"/>
  </w:num>
  <w:num w:numId="2">
    <w:abstractNumId w:val="12"/>
  </w:num>
  <w:num w:numId="3">
    <w:abstractNumId w:val="15"/>
  </w:num>
  <w:num w:numId="4">
    <w:abstractNumId w:val="4"/>
  </w:num>
  <w:num w:numId="5">
    <w:abstractNumId w:val="3"/>
  </w:num>
  <w:num w:numId="6">
    <w:abstractNumId w:val="7"/>
  </w:num>
  <w:num w:numId="7">
    <w:abstractNumId w:val="10"/>
  </w:num>
  <w:num w:numId="8">
    <w:abstractNumId w:val="13"/>
  </w:num>
  <w:num w:numId="9">
    <w:abstractNumId w:val="11"/>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14"/>
  </w:num>
  <w:num w:numId="14">
    <w:abstractNumId w:val="0"/>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o:colormru v:ext="edit" colors="#6f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67B"/>
    <w:rsid w:val="000503F8"/>
    <w:rsid w:val="00081C71"/>
    <w:rsid w:val="00093116"/>
    <w:rsid w:val="000A4A5F"/>
    <w:rsid w:val="000B300D"/>
    <w:rsid w:val="000C4C43"/>
    <w:rsid w:val="000E2B92"/>
    <w:rsid w:val="000F34D9"/>
    <w:rsid w:val="000F4363"/>
    <w:rsid w:val="001153E4"/>
    <w:rsid w:val="001310E7"/>
    <w:rsid w:val="00167988"/>
    <w:rsid w:val="00176C36"/>
    <w:rsid w:val="001820F7"/>
    <w:rsid w:val="0018455B"/>
    <w:rsid w:val="0018610D"/>
    <w:rsid w:val="00190418"/>
    <w:rsid w:val="00194FDD"/>
    <w:rsid w:val="00195D62"/>
    <w:rsid w:val="001A472B"/>
    <w:rsid w:val="001A79A3"/>
    <w:rsid w:val="001B1051"/>
    <w:rsid w:val="001C346D"/>
    <w:rsid w:val="001D1583"/>
    <w:rsid w:val="001E0B69"/>
    <w:rsid w:val="001E36F5"/>
    <w:rsid w:val="0021731B"/>
    <w:rsid w:val="00227005"/>
    <w:rsid w:val="0024399B"/>
    <w:rsid w:val="00274B74"/>
    <w:rsid w:val="002B482C"/>
    <w:rsid w:val="002C1208"/>
    <w:rsid w:val="002D2B99"/>
    <w:rsid w:val="002D4E37"/>
    <w:rsid w:val="002D6AEC"/>
    <w:rsid w:val="002E542E"/>
    <w:rsid w:val="002E60C3"/>
    <w:rsid w:val="002E71F9"/>
    <w:rsid w:val="00302642"/>
    <w:rsid w:val="0030540F"/>
    <w:rsid w:val="003413BE"/>
    <w:rsid w:val="00344569"/>
    <w:rsid w:val="00346B24"/>
    <w:rsid w:val="003504E6"/>
    <w:rsid w:val="00355932"/>
    <w:rsid w:val="00371E00"/>
    <w:rsid w:val="00380723"/>
    <w:rsid w:val="00386583"/>
    <w:rsid w:val="00387DB1"/>
    <w:rsid w:val="0039436D"/>
    <w:rsid w:val="003A4071"/>
    <w:rsid w:val="003C367B"/>
    <w:rsid w:val="003E4BF7"/>
    <w:rsid w:val="003F6370"/>
    <w:rsid w:val="0040219C"/>
    <w:rsid w:val="00402AA3"/>
    <w:rsid w:val="00412409"/>
    <w:rsid w:val="004403CC"/>
    <w:rsid w:val="00470A27"/>
    <w:rsid w:val="00472252"/>
    <w:rsid w:val="00473BC3"/>
    <w:rsid w:val="00475396"/>
    <w:rsid w:val="004B220F"/>
    <w:rsid w:val="004E017C"/>
    <w:rsid w:val="004E3225"/>
    <w:rsid w:val="004E61BC"/>
    <w:rsid w:val="004E6789"/>
    <w:rsid w:val="004F41CF"/>
    <w:rsid w:val="004F575D"/>
    <w:rsid w:val="005015B3"/>
    <w:rsid w:val="00523227"/>
    <w:rsid w:val="0054169B"/>
    <w:rsid w:val="00543642"/>
    <w:rsid w:val="00562962"/>
    <w:rsid w:val="005C0657"/>
    <w:rsid w:val="005C45CB"/>
    <w:rsid w:val="005F38DD"/>
    <w:rsid w:val="00603A9D"/>
    <w:rsid w:val="006222B8"/>
    <w:rsid w:val="00627355"/>
    <w:rsid w:val="0062793F"/>
    <w:rsid w:val="0063088E"/>
    <w:rsid w:val="00662594"/>
    <w:rsid w:val="00674485"/>
    <w:rsid w:val="006776E6"/>
    <w:rsid w:val="00684259"/>
    <w:rsid w:val="006B01DD"/>
    <w:rsid w:val="006B0CAF"/>
    <w:rsid w:val="006D79BC"/>
    <w:rsid w:val="006F607F"/>
    <w:rsid w:val="006F7549"/>
    <w:rsid w:val="00701DCE"/>
    <w:rsid w:val="00716906"/>
    <w:rsid w:val="007225E0"/>
    <w:rsid w:val="00724E2A"/>
    <w:rsid w:val="00752117"/>
    <w:rsid w:val="00765D6D"/>
    <w:rsid w:val="00767729"/>
    <w:rsid w:val="007706C2"/>
    <w:rsid w:val="00772F0F"/>
    <w:rsid w:val="00772FA1"/>
    <w:rsid w:val="0077693E"/>
    <w:rsid w:val="0078513F"/>
    <w:rsid w:val="00795BC2"/>
    <w:rsid w:val="0079687C"/>
    <w:rsid w:val="007B79B4"/>
    <w:rsid w:val="007B79D6"/>
    <w:rsid w:val="007C215D"/>
    <w:rsid w:val="007E2ADE"/>
    <w:rsid w:val="00815C55"/>
    <w:rsid w:val="008163AF"/>
    <w:rsid w:val="00857FD3"/>
    <w:rsid w:val="00875EA1"/>
    <w:rsid w:val="00881B81"/>
    <w:rsid w:val="00887230"/>
    <w:rsid w:val="00892D66"/>
    <w:rsid w:val="00895FEE"/>
    <w:rsid w:val="008A19D9"/>
    <w:rsid w:val="008A1BB9"/>
    <w:rsid w:val="008B41D8"/>
    <w:rsid w:val="008B7FA0"/>
    <w:rsid w:val="008C537B"/>
    <w:rsid w:val="008D12C0"/>
    <w:rsid w:val="008D3B82"/>
    <w:rsid w:val="008D4C23"/>
    <w:rsid w:val="008E5087"/>
    <w:rsid w:val="008F4DB6"/>
    <w:rsid w:val="008F69CD"/>
    <w:rsid w:val="00902DC6"/>
    <w:rsid w:val="009075DC"/>
    <w:rsid w:val="00913198"/>
    <w:rsid w:val="009175A9"/>
    <w:rsid w:val="00924C71"/>
    <w:rsid w:val="009423A0"/>
    <w:rsid w:val="0094272D"/>
    <w:rsid w:val="009511CD"/>
    <w:rsid w:val="009646C7"/>
    <w:rsid w:val="0098053A"/>
    <w:rsid w:val="009A2036"/>
    <w:rsid w:val="009B605C"/>
    <w:rsid w:val="009C0216"/>
    <w:rsid w:val="009D6CD1"/>
    <w:rsid w:val="009E0A64"/>
    <w:rsid w:val="009E49BF"/>
    <w:rsid w:val="009F28A3"/>
    <w:rsid w:val="009F65FA"/>
    <w:rsid w:val="00A02199"/>
    <w:rsid w:val="00A03AF2"/>
    <w:rsid w:val="00A1449D"/>
    <w:rsid w:val="00A209B0"/>
    <w:rsid w:val="00A20ABA"/>
    <w:rsid w:val="00A374D2"/>
    <w:rsid w:val="00A403E5"/>
    <w:rsid w:val="00A559E5"/>
    <w:rsid w:val="00A60B53"/>
    <w:rsid w:val="00A620EA"/>
    <w:rsid w:val="00A8246D"/>
    <w:rsid w:val="00A862D0"/>
    <w:rsid w:val="00A904D3"/>
    <w:rsid w:val="00AA3C25"/>
    <w:rsid w:val="00AA6E13"/>
    <w:rsid w:val="00AA735E"/>
    <w:rsid w:val="00AC60C0"/>
    <w:rsid w:val="00AD191F"/>
    <w:rsid w:val="00AF08DD"/>
    <w:rsid w:val="00AF104F"/>
    <w:rsid w:val="00B011CB"/>
    <w:rsid w:val="00B07FCA"/>
    <w:rsid w:val="00B11D7F"/>
    <w:rsid w:val="00B21A76"/>
    <w:rsid w:val="00B25AE2"/>
    <w:rsid w:val="00B27625"/>
    <w:rsid w:val="00B33108"/>
    <w:rsid w:val="00B377F8"/>
    <w:rsid w:val="00B46B14"/>
    <w:rsid w:val="00B47D40"/>
    <w:rsid w:val="00B50810"/>
    <w:rsid w:val="00B579C1"/>
    <w:rsid w:val="00B62B66"/>
    <w:rsid w:val="00B62E0B"/>
    <w:rsid w:val="00B65B65"/>
    <w:rsid w:val="00B91339"/>
    <w:rsid w:val="00B95FD6"/>
    <w:rsid w:val="00BA4CD0"/>
    <w:rsid w:val="00BA7F68"/>
    <w:rsid w:val="00BB1F4C"/>
    <w:rsid w:val="00BE0429"/>
    <w:rsid w:val="00BF222B"/>
    <w:rsid w:val="00C0758A"/>
    <w:rsid w:val="00C14D2B"/>
    <w:rsid w:val="00C2233E"/>
    <w:rsid w:val="00C27717"/>
    <w:rsid w:val="00C45F7B"/>
    <w:rsid w:val="00C46623"/>
    <w:rsid w:val="00C466BE"/>
    <w:rsid w:val="00C50E02"/>
    <w:rsid w:val="00C72016"/>
    <w:rsid w:val="00C8776D"/>
    <w:rsid w:val="00C93B33"/>
    <w:rsid w:val="00CA0917"/>
    <w:rsid w:val="00CA6A3F"/>
    <w:rsid w:val="00CD4230"/>
    <w:rsid w:val="00CF128E"/>
    <w:rsid w:val="00CF1E0A"/>
    <w:rsid w:val="00CF5720"/>
    <w:rsid w:val="00D1118F"/>
    <w:rsid w:val="00D1542A"/>
    <w:rsid w:val="00D159E7"/>
    <w:rsid w:val="00D17139"/>
    <w:rsid w:val="00D217A3"/>
    <w:rsid w:val="00D237F4"/>
    <w:rsid w:val="00D27D6E"/>
    <w:rsid w:val="00D30C76"/>
    <w:rsid w:val="00D30DE1"/>
    <w:rsid w:val="00D36DF8"/>
    <w:rsid w:val="00D44B66"/>
    <w:rsid w:val="00D44E39"/>
    <w:rsid w:val="00D55FD1"/>
    <w:rsid w:val="00D56DDE"/>
    <w:rsid w:val="00D608D0"/>
    <w:rsid w:val="00D6434C"/>
    <w:rsid w:val="00D661C8"/>
    <w:rsid w:val="00D9214D"/>
    <w:rsid w:val="00D95253"/>
    <w:rsid w:val="00DA056D"/>
    <w:rsid w:val="00DB447B"/>
    <w:rsid w:val="00DB473B"/>
    <w:rsid w:val="00DC04BC"/>
    <w:rsid w:val="00DD3048"/>
    <w:rsid w:val="00DD5798"/>
    <w:rsid w:val="00DD6D7A"/>
    <w:rsid w:val="00DF404A"/>
    <w:rsid w:val="00DF7B58"/>
    <w:rsid w:val="00E402E9"/>
    <w:rsid w:val="00E625CE"/>
    <w:rsid w:val="00E82D80"/>
    <w:rsid w:val="00E914E4"/>
    <w:rsid w:val="00EA0BCD"/>
    <w:rsid w:val="00EA3714"/>
    <w:rsid w:val="00EA3959"/>
    <w:rsid w:val="00EB38A0"/>
    <w:rsid w:val="00EC0463"/>
    <w:rsid w:val="00ED5014"/>
    <w:rsid w:val="00F00924"/>
    <w:rsid w:val="00F1018F"/>
    <w:rsid w:val="00F521D3"/>
    <w:rsid w:val="00F5333D"/>
    <w:rsid w:val="00F75F82"/>
    <w:rsid w:val="00F8034F"/>
    <w:rsid w:val="00F86C81"/>
    <w:rsid w:val="00FA30A0"/>
    <w:rsid w:val="00FA40AE"/>
    <w:rsid w:val="00FA614D"/>
    <w:rsid w:val="00FC134B"/>
    <w:rsid w:val="00FC5C09"/>
    <w:rsid w:val="00FC5D1B"/>
    <w:rsid w:val="00FD6EA9"/>
    <w:rsid w:val="00FE7A37"/>
    <w:rsid w:val="00FF4A5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6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D7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C367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559E5"/>
    <w:rPr>
      <w:color w:val="0000FF"/>
      <w:u w:val="single"/>
    </w:rPr>
  </w:style>
  <w:style w:type="paragraph" w:styleId="Paragraphedeliste">
    <w:name w:val="List Paragraph"/>
    <w:basedOn w:val="Normal"/>
    <w:uiPriority w:val="34"/>
    <w:qFormat/>
    <w:rsid w:val="009E49BF"/>
    <w:pPr>
      <w:ind w:left="720"/>
      <w:contextualSpacing/>
    </w:pPr>
  </w:style>
  <w:style w:type="paragraph" w:styleId="Textedebulles">
    <w:name w:val="Balloon Text"/>
    <w:basedOn w:val="Normal"/>
    <w:link w:val="TextedebullesCar"/>
    <w:uiPriority w:val="99"/>
    <w:semiHidden/>
    <w:unhideWhenUsed/>
    <w:rsid w:val="00D171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7139"/>
    <w:rPr>
      <w:rFonts w:ascii="Tahoma" w:hAnsi="Tahoma" w:cs="Tahoma"/>
      <w:sz w:val="16"/>
      <w:szCs w:val="16"/>
    </w:rPr>
  </w:style>
  <w:style w:type="paragraph" w:styleId="En-tte">
    <w:name w:val="header"/>
    <w:basedOn w:val="Normal"/>
    <w:link w:val="En-tteCar"/>
    <w:uiPriority w:val="99"/>
    <w:unhideWhenUsed/>
    <w:rsid w:val="009646C7"/>
    <w:pPr>
      <w:tabs>
        <w:tab w:val="center" w:pos="4536"/>
        <w:tab w:val="right" w:pos="9072"/>
      </w:tabs>
      <w:spacing w:after="0" w:line="240" w:lineRule="auto"/>
    </w:pPr>
  </w:style>
  <w:style w:type="character" w:customStyle="1" w:styleId="En-tteCar">
    <w:name w:val="En-tête Car"/>
    <w:basedOn w:val="Policepardfaut"/>
    <w:link w:val="En-tte"/>
    <w:uiPriority w:val="99"/>
    <w:rsid w:val="009646C7"/>
  </w:style>
  <w:style w:type="paragraph" w:styleId="Pieddepage">
    <w:name w:val="footer"/>
    <w:basedOn w:val="Normal"/>
    <w:link w:val="PieddepageCar"/>
    <w:uiPriority w:val="99"/>
    <w:unhideWhenUsed/>
    <w:rsid w:val="009646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46C7"/>
  </w:style>
  <w:style w:type="paragraph" w:styleId="Sansinterligne">
    <w:name w:val="No Spacing"/>
    <w:link w:val="SansinterligneCar"/>
    <w:uiPriority w:val="1"/>
    <w:qFormat/>
    <w:rsid w:val="004F575D"/>
    <w:pPr>
      <w:spacing w:after="0" w:line="240" w:lineRule="auto"/>
    </w:pPr>
    <w:rPr>
      <w:rFonts w:eastAsiaTheme="minorEastAsia"/>
    </w:rPr>
  </w:style>
  <w:style w:type="character" w:customStyle="1" w:styleId="SansinterligneCar">
    <w:name w:val="Sans interligne Car"/>
    <w:basedOn w:val="Policepardfaut"/>
    <w:link w:val="Sansinterligne"/>
    <w:uiPriority w:val="1"/>
    <w:rsid w:val="004F575D"/>
    <w:rPr>
      <w:rFonts w:eastAsiaTheme="minorEastAsia"/>
    </w:rPr>
  </w:style>
  <w:style w:type="table" w:customStyle="1" w:styleId="Grilleclaire-Accent11">
    <w:name w:val="Grille claire - Accent 11"/>
    <w:basedOn w:val="TableauNormal"/>
    <w:uiPriority w:val="62"/>
    <w:rsid w:val="00B91339"/>
    <w:pPr>
      <w:spacing w:after="0" w:line="240" w:lineRule="auto"/>
    </w:pPr>
    <w:tblPr>
      <w:tblStyleRowBandSize w:val="1"/>
      <w:tblStyleColBandSize w:val="1"/>
      <w:tblInd w:w="0" w:type="dxa"/>
      <w:tblBorders>
        <w:top w:val="single" w:sz="8" w:space="0" w:color="4A66AC" w:themeColor="accent1"/>
        <w:left w:val="single" w:sz="8" w:space="0" w:color="4A66AC" w:themeColor="accent1"/>
        <w:bottom w:val="single" w:sz="8" w:space="0" w:color="4A66AC" w:themeColor="accent1"/>
        <w:right w:val="single" w:sz="8" w:space="0" w:color="4A66AC" w:themeColor="accent1"/>
        <w:insideH w:val="single" w:sz="8" w:space="0" w:color="4A66AC" w:themeColor="accent1"/>
        <w:insideV w:val="single" w:sz="8" w:space="0" w:color="4A66AC"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A66AC" w:themeColor="accent1"/>
          <w:left w:val="single" w:sz="8" w:space="0" w:color="4A66AC" w:themeColor="accent1"/>
          <w:bottom w:val="single" w:sz="18" w:space="0" w:color="4A66AC" w:themeColor="accent1"/>
          <w:right w:val="single" w:sz="8" w:space="0" w:color="4A66AC" w:themeColor="accent1"/>
          <w:insideH w:val="nil"/>
          <w:insideV w:val="single" w:sz="8" w:space="0" w:color="4A66AC"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insideH w:val="nil"/>
          <w:insideV w:val="single" w:sz="8" w:space="0" w:color="4A66AC"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shd w:val="clear" w:color="auto" w:fill="D1D8EB" w:themeFill="accent1" w:themeFillTint="3F"/>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shd w:val="clear" w:color="auto" w:fill="D1D8EB" w:themeFill="accent1" w:themeFillTint="3F"/>
      </w:tcPr>
    </w:tblStylePr>
    <w:tblStylePr w:type="band2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tcPr>
    </w:tblStylePr>
  </w:style>
  <w:style w:type="table" w:styleId="Grilleclaire-Accent3">
    <w:name w:val="Light Grid Accent 3"/>
    <w:basedOn w:val="TableauNormal"/>
    <w:uiPriority w:val="62"/>
    <w:rsid w:val="00B91339"/>
    <w:pPr>
      <w:spacing w:after="0" w:line="240" w:lineRule="auto"/>
    </w:pPr>
    <w:tblPr>
      <w:tblStyleRowBandSize w:val="1"/>
      <w:tblStyleColBandSize w:val="1"/>
      <w:tblInd w:w="0" w:type="dxa"/>
      <w:tblBorders>
        <w:top w:val="single" w:sz="8" w:space="0" w:color="297FD5" w:themeColor="accent3"/>
        <w:left w:val="single" w:sz="8" w:space="0" w:color="297FD5" w:themeColor="accent3"/>
        <w:bottom w:val="single" w:sz="8" w:space="0" w:color="297FD5" w:themeColor="accent3"/>
        <w:right w:val="single" w:sz="8" w:space="0" w:color="297FD5" w:themeColor="accent3"/>
        <w:insideH w:val="single" w:sz="8" w:space="0" w:color="297FD5" w:themeColor="accent3"/>
        <w:insideV w:val="single" w:sz="8" w:space="0" w:color="297FD5" w:themeColor="accent3"/>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297FD5" w:themeColor="accent3"/>
          <w:left w:val="single" w:sz="8" w:space="0" w:color="297FD5" w:themeColor="accent3"/>
          <w:bottom w:val="single" w:sz="18" w:space="0" w:color="297FD5" w:themeColor="accent3"/>
          <w:right w:val="single" w:sz="8" w:space="0" w:color="297FD5" w:themeColor="accent3"/>
          <w:insideH w:val="nil"/>
          <w:insideV w:val="single" w:sz="8" w:space="0" w:color="297FD5" w:themeColor="accent3"/>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insideH w:val="nil"/>
          <w:insideV w:val="single" w:sz="8" w:space="0" w:color="297FD5"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shd w:val="clear" w:color="auto" w:fill="C9DFF4" w:themeFill="accent3" w:themeFillTint="3F"/>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shd w:val="clear" w:color="auto" w:fill="C9DFF4" w:themeFill="accent3" w:themeFillTint="3F"/>
      </w:tcPr>
    </w:tblStylePr>
    <w:tblStylePr w:type="band2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tcPr>
    </w:tblStylePr>
  </w:style>
  <w:style w:type="table" w:styleId="Grilleclaire-Accent6">
    <w:name w:val="Light Grid Accent 6"/>
    <w:basedOn w:val="TableauNormal"/>
    <w:uiPriority w:val="62"/>
    <w:rsid w:val="00B91339"/>
    <w:pPr>
      <w:spacing w:after="0" w:line="240" w:lineRule="auto"/>
    </w:pPr>
    <w:tblPr>
      <w:tblStyleRowBandSize w:val="1"/>
      <w:tblStyleColBandSize w:val="1"/>
      <w:tblInd w:w="0" w:type="dxa"/>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9D90A0" w:themeColor="accent6"/>
          <w:left w:val="single" w:sz="8" w:space="0" w:color="9D90A0" w:themeColor="accent6"/>
          <w:bottom w:val="single" w:sz="18" w:space="0" w:color="9D90A0" w:themeColor="accent6"/>
          <w:right w:val="single" w:sz="8" w:space="0" w:color="9D90A0" w:themeColor="accent6"/>
          <w:insideH w:val="nil"/>
          <w:insideV w:val="single" w:sz="8" w:space="0" w:color="9D90A0" w:themeColor="accent6"/>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9D90A0" w:themeColor="accent6"/>
          <w:left w:val="single" w:sz="8" w:space="0" w:color="9D90A0" w:themeColor="accent6"/>
          <w:bottom w:val="single" w:sz="8" w:space="0" w:color="9D90A0" w:themeColor="accent6"/>
          <w:right w:val="single" w:sz="8" w:space="0" w:color="9D90A0" w:themeColor="accent6"/>
          <w:insideH w:val="nil"/>
          <w:insideV w:val="single" w:sz="8" w:space="0" w:color="9D90A0"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tblStylePr w:type="band1Vert">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shd w:val="clear" w:color="auto" w:fill="E6E3E7" w:themeFill="accent6" w:themeFillTint="3F"/>
      </w:tcPr>
    </w:tblStylePr>
    <w:tblStylePr w:type="band1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shd w:val="clear" w:color="auto" w:fill="E6E3E7" w:themeFill="accent6" w:themeFillTint="3F"/>
      </w:tcPr>
    </w:tblStylePr>
    <w:tblStylePr w:type="band2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tcPr>
    </w:tblStylePr>
  </w:style>
  <w:style w:type="table" w:styleId="Grilleclaire-Accent4">
    <w:name w:val="Light Grid Accent 4"/>
    <w:basedOn w:val="TableauNormal"/>
    <w:uiPriority w:val="62"/>
    <w:rsid w:val="00A374D2"/>
    <w:pPr>
      <w:spacing w:after="0" w:line="240" w:lineRule="auto"/>
    </w:pPr>
    <w:tblPr>
      <w:tblStyleRowBandSize w:val="1"/>
      <w:tblStyleColBandSize w:val="1"/>
      <w:tblInd w:w="0" w:type="dxa"/>
      <w:tblBorders>
        <w:top w:val="single" w:sz="8" w:space="0" w:color="7F8FA9" w:themeColor="accent4"/>
        <w:left w:val="single" w:sz="8" w:space="0" w:color="7F8FA9" w:themeColor="accent4"/>
        <w:bottom w:val="single" w:sz="8" w:space="0" w:color="7F8FA9" w:themeColor="accent4"/>
        <w:right w:val="single" w:sz="8" w:space="0" w:color="7F8FA9" w:themeColor="accent4"/>
        <w:insideH w:val="single" w:sz="8" w:space="0" w:color="7F8FA9" w:themeColor="accent4"/>
        <w:insideV w:val="single" w:sz="8" w:space="0" w:color="7F8FA9"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18" w:space="0" w:color="7F8FA9" w:themeColor="accent4"/>
          <w:right w:val="single" w:sz="8" w:space="0" w:color="7F8FA9" w:themeColor="accent4"/>
          <w:insideH w:val="nil"/>
          <w:insideV w:val="single" w:sz="8" w:space="0" w:color="7F8FA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insideH w:val="nil"/>
          <w:insideV w:val="single" w:sz="8" w:space="0" w:color="7F8FA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shd w:val="clear" w:color="auto" w:fill="DFE3E9" w:themeFill="accent4" w:themeFillTint="3F"/>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shd w:val="clear" w:color="auto" w:fill="DFE3E9" w:themeFill="accent4" w:themeFillTint="3F"/>
      </w:tcPr>
    </w:tblStylePr>
    <w:tblStylePr w:type="band2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tcPr>
    </w:tblStylePr>
  </w:style>
  <w:style w:type="table" w:styleId="Grilleclaire-Accent5">
    <w:name w:val="Light Grid Accent 5"/>
    <w:basedOn w:val="TableauNormal"/>
    <w:uiPriority w:val="62"/>
    <w:rsid w:val="00A374D2"/>
    <w:pPr>
      <w:spacing w:after="0" w:line="240" w:lineRule="auto"/>
    </w:pPr>
    <w:tblPr>
      <w:tblStyleRowBandSize w:val="1"/>
      <w:tblStyleColBandSize w:val="1"/>
      <w:tblInd w:w="0" w:type="dxa"/>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18" w:space="0" w:color="5AA2AE" w:themeColor="accent5"/>
          <w:right w:val="single" w:sz="8" w:space="0" w:color="5AA2AE" w:themeColor="accent5"/>
          <w:insideH w:val="nil"/>
          <w:insideV w:val="single" w:sz="8" w:space="0" w:color="5AA2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insideH w:val="nil"/>
          <w:insideV w:val="single" w:sz="8" w:space="0" w:color="5AA2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shd w:val="clear" w:color="auto" w:fill="D6E7EB" w:themeFill="accent5" w:themeFillTint="3F"/>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shd w:val="clear" w:color="auto" w:fill="D6E7EB" w:themeFill="accent5" w:themeFillTint="3F"/>
      </w:tcPr>
    </w:tblStylePr>
    <w:tblStylePr w:type="band2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tcPr>
    </w:tblStylePr>
  </w:style>
  <w:style w:type="table" w:customStyle="1" w:styleId="Grilleclaire1">
    <w:name w:val="Grille claire1"/>
    <w:basedOn w:val="TableauNormal"/>
    <w:uiPriority w:val="62"/>
    <w:rsid w:val="0063088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ramemoyenne1-Accent4">
    <w:name w:val="Medium Shading 1 Accent 4"/>
    <w:basedOn w:val="TableauNormal"/>
    <w:uiPriority w:val="63"/>
    <w:rsid w:val="00752117"/>
    <w:pPr>
      <w:spacing w:after="0" w:line="240" w:lineRule="auto"/>
    </w:pPr>
    <w:tblPr>
      <w:tblStyleRowBandSize w:val="1"/>
      <w:tblStyleColBandSize w:val="1"/>
      <w:tblInd w:w="0" w:type="dxa"/>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shd w:val="clear" w:color="auto" w:fill="7F8FA9" w:themeFill="accent4"/>
      </w:tcPr>
    </w:tblStylePr>
    <w:tblStylePr w:type="lastRow">
      <w:pPr>
        <w:spacing w:before="0" w:after="0" w:line="240" w:lineRule="auto"/>
      </w:pPr>
      <w:rPr>
        <w:b/>
        <w:bCs/>
      </w:rPr>
      <w:tblPr/>
      <w:tcPr>
        <w:tcBorders>
          <w:top w:val="double" w:sz="6"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3E9" w:themeFill="accent4" w:themeFillTint="3F"/>
      </w:tcPr>
    </w:tblStylePr>
    <w:tblStylePr w:type="band1Horz">
      <w:tblPr/>
      <w:tcPr>
        <w:tcBorders>
          <w:insideH w:val="nil"/>
          <w:insideV w:val="nil"/>
        </w:tcBorders>
        <w:shd w:val="clear" w:color="auto" w:fill="DFE3E9" w:themeFill="accent4" w:themeFillTint="3F"/>
      </w:tcPr>
    </w:tblStylePr>
    <w:tblStylePr w:type="band2Horz">
      <w:tblPr/>
      <w:tcPr>
        <w:tcBorders>
          <w:insideH w:val="nil"/>
          <w:insideV w:val="nil"/>
        </w:tcBorders>
      </w:tcPr>
    </w:tblStylePr>
  </w:style>
  <w:style w:type="table" w:styleId="Grilleclaire-Accent2">
    <w:name w:val="Light Grid Accent 2"/>
    <w:basedOn w:val="TableauNormal"/>
    <w:uiPriority w:val="62"/>
    <w:rsid w:val="00562962"/>
    <w:pPr>
      <w:spacing w:after="0" w:line="240" w:lineRule="auto"/>
    </w:pPr>
    <w:tblPr>
      <w:tblStyleRowBandSize w:val="1"/>
      <w:tblStyleColBandSize w:val="1"/>
      <w:tblInd w:w="0" w:type="dxa"/>
      <w:tblBorders>
        <w:top w:val="single" w:sz="8" w:space="0" w:color="629DD1" w:themeColor="accent2"/>
        <w:left w:val="single" w:sz="8" w:space="0" w:color="629DD1" w:themeColor="accent2"/>
        <w:bottom w:val="single" w:sz="8" w:space="0" w:color="629DD1" w:themeColor="accent2"/>
        <w:right w:val="single" w:sz="8" w:space="0" w:color="629DD1" w:themeColor="accent2"/>
        <w:insideH w:val="single" w:sz="8" w:space="0" w:color="629DD1" w:themeColor="accent2"/>
        <w:insideV w:val="single" w:sz="8" w:space="0" w:color="629DD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18" w:space="0" w:color="629DD1" w:themeColor="accent2"/>
          <w:right w:val="single" w:sz="8" w:space="0" w:color="629DD1" w:themeColor="accent2"/>
          <w:insideH w:val="nil"/>
          <w:insideV w:val="single" w:sz="8" w:space="0" w:color="629DD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9DD1" w:themeColor="accent2"/>
          <w:left w:val="single" w:sz="8" w:space="0" w:color="629DD1" w:themeColor="accent2"/>
          <w:bottom w:val="single" w:sz="8" w:space="0" w:color="629DD1" w:themeColor="accent2"/>
          <w:right w:val="single" w:sz="8" w:space="0" w:color="629DD1" w:themeColor="accent2"/>
          <w:insideH w:val="nil"/>
          <w:insideV w:val="single" w:sz="8" w:space="0" w:color="629DD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tblStylePr w:type="band1Vert">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shd w:val="clear" w:color="auto" w:fill="D8E6F3" w:themeFill="accent2" w:themeFillTint="3F"/>
      </w:tcPr>
    </w:tblStylePr>
    <w:tblStylePr w:type="band1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shd w:val="clear" w:color="auto" w:fill="D8E6F3" w:themeFill="accent2" w:themeFillTint="3F"/>
      </w:tcPr>
    </w:tblStylePr>
    <w:tblStylePr w:type="band2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tcPr>
    </w:tblStylePr>
  </w:style>
  <w:style w:type="table" w:customStyle="1" w:styleId="TableauGrille6Couleur-Accentuation21">
    <w:name w:val="Tableau Grille 6 Couleur - Accentuation 21"/>
    <w:basedOn w:val="TableauNormal"/>
    <w:uiPriority w:val="51"/>
    <w:rsid w:val="00D237F4"/>
    <w:pPr>
      <w:spacing w:after="0" w:line="240" w:lineRule="auto"/>
    </w:pPr>
    <w:rPr>
      <w:color w:val="3476B1" w:themeColor="accent2" w:themeShade="BF"/>
    </w:rPr>
    <w:tblPr>
      <w:tblStyleRowBandSize w:val="1"/>
      <w:tblStyleColBandSize w:val="1"/>
      <w:tblInd w:w="0" w:type="dxa"/>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CellMar>
        <w:top w:w="0" w:type="dxa"/>
        <w:left w:w="108" w:type="dxa"/>
        <w:bottom w:w="0" w:type="dxa"/>
        <w:right w:w="108" w:type="dxa"/>
      </w:tblCellMar>
    </w:tblPr>
    <w:tblStylePr w:type="firstRow">
      <w:rPr>
        <w:b/>
        <w:bCs/>
      </w:rPr>
      <w:tblPr/>
      <w:tcPr>
        <w:tcBorders>
          <w:bottom w:val="single" w:sz="12" w:space="0" w:color="A0C3E3" w:themeColor="accent2" w:themeTint="99"/>
        </w:tcBorders>
      </w:tcPr>
    </w:tblStylePr>
    <w:tblStylePr w:type="lastRow">
      <w:rPr>
        <w:b/>
        <w:bCs/>
      </w:rPr>
      <w:tblPr/>
      <w:tcPr>
        <w:tcBorders>
          <w:top w:val="doub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character" w:styleId="lev">
    <w:name w:val="Strong"/>
    <w:basedOn w:val="Policepardfaut"/>
    <w:uiPriority w:val="22"/>
    <w:qFormat/>
    <w:rsid w:val="0094272D"/>
    <w:rPr>
      <w:b/>
      <w:bCs/>
    </w:rPr>
  </w:style>
  <w:style w:type="character" w:customStyle="1" w:styleId="style61">
    <w:name w:val="style61"/>
    <w:basedOn w:val="Policepardfaut"/>
    <w:rsid w:val="00194FDD"/>
    <w:rPr>
      <w:sz w:val="28"/>
      <w:szCs w:val="28"/>
    </w:rPr>
  </w:style>
  <w:style w:type="table" w:styleId="Grilledutableau">
    <w:name w:val="Table Grid"/>
    <w:basedOn w:val="TableauNormal"/>
    <w:uiPriority w:val="59"/>
    <w:rsid w:val="00ED5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D7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C367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559E5"/>
    <w:rPr>
      <w:color w:val="0000FF"/>
      <w:u w:val="single"/>
    </w:rPr>
  </w:style>
  <w:style w:type="paragraph" w:styleId="Paragraphedeliste">
    <w:name w:val="List Paragraph"/>
    <w:basedOn w:val="Normal"/>
    <w:uiPriority w:val="34"/>
    <w:qFormat/>
    <w:rsid w:val="009E49BF"/>
    <w:pPr>
      <w:ind w:left="720"/>
      <w:contextualSpacing/>
    </w:pPr>
  </w:style>
  <w:style w:type="paragraph" w:styleId="Textedebulles">
    <w:name w:val="Balloon Text"/>
    <w:basedOn w:val="Normal"/>
    <w:link w:val="TextedebullesCar"/>
    <w:uiPriority w:val="99"/>
    <w:semiHidden/>
    <w:unhideWhenUsed/>
    <w:rsid w:val="00D171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7139"/>
    <w:rPr>
      <w:rFonts w:ascii="Tahoma" w:hAnsi="Tahoma" w:cs="Tahoma"/>
      <w:sz w:val="16"/>
      <w:szCs w:val="16"/>
    </w:rPr>
  </w:style>
  <w:style w:type="paragraph" w:styleId="En-tte">
    <w:name w:val="header"/>
    <w:basedOn w:val="Normal"/>
    <w:link w:val="En-tteCar"/>
    <w:uiPriority w:val="99"/>
    <w:unhideWhenUsed/>
    <w:rsid w:val="009646C7"/>
    <w:pPr>
      <w:tabs>
        <w:tab w:val="center" w:pos="4536"/>
        <w:tab w:val="right" w:pos="9072"/>
      </w:tabs>
      <w:spacing w:after="0" w:line="240" w:lineRule="auto"/>
    </w:pPr>
  </w:style>
  <w:style w:type="character" w:customStyle="1" w:styleId="En-tteCar">
    <w:name w:val="En-tête Car"/>
    <w:basedOn w:val="Policepardfaut"/>
    <w:link w:val="En-tte"/>
    <w:uiPriority w:val="99"/>
    <w:rsid w:val="009646C7"/>
  </w:style>
  <w:style w:type="paragraph" w:styleId="Pieddepage">
    <w:name w:val="footer"/>
    <w:basedOn w:val="Normal"/>
    <w:link w:val="PieddepageCar"/>
    <w:uiPriority w:val="99"/>
    <w:unhideWhenUsed/>
    <w:rsid w:val="009646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46C7"/>
  </w:style>
  <w:style w:type="paragraph" w:styleId="Sansinterligne">
    <w:name w:val="No Spacing"/>
    <w:link w:val="SansinterligneCar"/>
    <w:uiPriority w:val="1"/>
    <w:qFormat/>
    <w:rsid w:val="004F575D"/>
    <w:pPr>
      <w:spacing w:after="0" w:line="240" w:lineRule="auto"/>
    </w:pPr>
    <w:rPr>
      <w:rFonts w:eastAsiaTheme="minorEastAsia"/>
    </w:rPr>
  </w:style>
  <w:style w:type="character" w:customStyle="1" w:styleId="SansinterligneCar">
    <w:name w:val="Sans interligne Car"/>
    <w:basedOn w:val="Policepardfaut"/>
    <w:link w:val="Sansinterligne"/>
    <w:uiPriority w:val="1"/>
    <w:rsid w:val="004F575D"/>
    <w:rPr>
      <w:rFonts w:eastAsiaTheme="minorEastAsia"/>
    </w:rPr>
  </w:style>
  <w:style w:type="table" w:customStyle="1" w:styleId="Grilleclaire-Accent11">
    <w:name w:val="Grille claire - Accent 11"/>
    <w:basedOn w:val="TableauNormal"/>
    <w:uiPriority w:val="62"/>
    <w:rsid w:val="00B91339"/>
    <w:pPr>
      <w:spacing w:after="0" w:line="240" w:lineRule="auto"/>
    </w:pPr>
    <w:tblPr>
      <w:tblStyleRowBandSize w:val="1"/>
      <w:tblStyleColBandSize w:val="1"/>
      <w:tblInd w:w="0" w:type="dxa"/>
      <w:tblBorders>
        <w:top w:val="single" w:sz="8" w:space="0" w:color="4A66AC" w:themeColor="accent1"/>
        <w:left w:val="single" w:sz="8" w:space="0" w:color="4A66AC" w:themeColor="accent1"/>
        <w:bottom w:val="single" w:sz="8" w:space="0" w:color="4A66AC" w:themeColor="accent1"/>
        <w:right w:val="single" w:sz="8" w:space="0" w:color="4A66AC" w:themeColor="accent1"/>
        <w:insideH w:val="single" w:sz="8" w:space="0" w:color="4A66AC" w:themeColor="accent1"/>
        <w:insideV w:val="single" w:sz="8" w:space="0" w:color="4A66AC"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A66AC" w:themeColor="accent1"/>
          <w:left w:val="single" w:sz="8" w:space="0" w:color="4A66AC" w:themeColor="accent1"/>
          <w:bottom w:val="single" w:sz="18" w:space="0" w:color="4A66AC" w:themeColor="accent1"/>
          <w:right w:val="single" w:sz="8" w:space="0" w:color="4A66AC" w:themeColor="accent1"/>
          <w:insideH w:val="nil"/>
          <w:insideV w:val="single" w:sz="8" w:space="0" w:color="4A66AC"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insideH w:val="nil"/>
          <w:insideV w:val="single" w:sz="8" w:space="0" w:color="4A66AC"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shd w:val="clear" w:color="auto" w:fill="D1D8EB" w:themeFill="accent1" w:themeFillTint="3F"/>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shd w:val="clear" w:color="auto" w:fill="D1D8EB" w:themeFill="accent1" w:themeFillTint="3F"/>
      </w:tcPr>
    </w:tblStylePr>
    <w:tblStylePr w:type="band2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tcPr>
    </w:tblStylePr>
  </w:style>
  <w:style w:type="table" w:styleId="Grilleclaire-Accent3">
    <w:name w:val="Light Grid Accent 3"/>
    <w:basedOn w:val="TableauNormal"/>
    <w:uiPriority w:val="62"/>
    <w:rsid w:val="00B91339"/>
    <w:pPr>
      <w:spacing w:after="0" w:line="240" w:lineRule="auto"/>
    </w:pPr>
    <w:tblPr>
      <w:tblStyleRowBandSize w:val="1"/>
      <w:tblStyleColBandSize w:val="1"/>
      <w:tblInd w:w="0" w:type="dxa"/>
      <w:tblBorders>
        <w:top w:val="single" w:sz="8" w:space="0" w:color="297FD5" w:themeColor="accent3"/>
        <w:left w:val="single" w:sz="8" w:space="0" w:color="297FD5" w:themeColor="accent3"/>
        <w:bottom w:val="single" w:sz="8" w:space="0" w:color="297FD5" w:themeColor="accent3"/>
        <w:right w:val="single" w:sz="8" w:space="0" w:color="297FD5" w:themeColor="accent3"/>
        <w:insideH w:val="single" w:sz="8" w:space="0" w:color="297FD5" w:themeColor="accent3"/>
        <w:insideV w:val="single" w:sz="8" w:space="0" w:color="297FD5" w:themeColor="accent3"/>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297FD5" w:themeColor="accent3"/>
          <w:left w:val="single" w:sz="8" w:space="0" w:color="297FD5" w:themeColor="accent3"/>
          <w:bottom w:val="single" w:sz="18" w:space="0" w:color="297FD5" w:themeColor="accent3"/>
          <w:right w:val="single" w:sz="8" w:space="0" w:color="297FD5" w:themeColor="accent3"/>
          <w:insideH w:val="nil"/>
          <w:insideV w:val="single" w:sz="8" w:space="0" w:color="297FD5" w:themeColor="accent3"/>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insideH w:val="nil"/>
          <w:insideV w:val="single" w:sz="8" w:space="0" w:color="297FD5"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shd w:val="clear" w:color="auto" w:fill="C9DFF4" w:themeFill="accent3" w:themeFillTint="3F"/>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shd w:val="clear" w:color="auto" w:fill="C9DFF4" w:themeFill="accent3" w:themeFillTint="3F"/>
      </w:tcPr>
    </w:tblStylePr>
    <w:tblStylePr w:type="band2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tcPr>
    </w:tblStylePr>
  </w:style>
  <w:style w:type="table" w:styleId="Grilleclaire-Accent6">
    <w:name w:val="Light Grid Accent 6"/>
    <w:basedOn w:val="TableauNormal"/>
    <w:uiPriority w:val="62"/>
    <w:rsid w:val="00B91339"/>
    <w:pPr>
      <w:spacing w:after="0" w:line="240" w:lineRule="auto"/>
    </w:pPr>
    <w:tblPr>
      <w:tblStyleRowBandSize w:val="1"/>
      <w:tblStyleColBandSize w:val="1"/>
      <w:tblInd w:w="0" w:type="dxa"/>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9D90A0" w:themeColor="accent6"/>
          <w:left w:val="single" w:sz="8" w:space="0" w:color="9D90A0" w:themeColor="accent6"/>
          <w:bottom w:val="single" w:sz="18" w:space="0" w:color="9D90A0" w:themeColor="accent6"/>
          <w:right w:val="single" w:sz="8" w:space="0" w:color="9D90A0" w:themeColor="accent6"/>
          <w:insideH w:val="nil"/>
          <w:insideV w:val="single" w:sz="8" w:space="0" w:color="9D90A0" w:themeColor="accent6"/>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9D90A0" w:themeColor="accent6"/>
          <w:left w:val="single" w:sz="8" w:space="0" w:color="9D90A0" w:themeColor="accent6"/>
          <w:bottom w:val="single" w:sz="8" w:space="0" w:color="9D90A0" w:themeColor="accent6"/>
          <w:right w:val="single" w:sz="8" w:space="0" w:color="9D90A0" w:themeColor="accent6"/>
          <w:insideH w:val="nil"/>
          <w:insideV w:val="single" w:sz="8" w:space="0" w:color="9D90A0"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tblStylePr w:type="band1Vert">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shd w:val="clear" w:color="auto" w:fill="E6E3E7" w:themeFill="accent6" w:themeFillTint="3F"/>
      </w:tcPr>
    </w:tblStylePr>
    <w:tblStylePr w:type="band1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shd w:val="clear" w:color="auto" w:fill="E6E3E7" w:themeFill="accent6" w:themeFillTint="3F"/>
      </w:tcPr>
    </w:tblStylePr>
    <w:tblStylePr w:type="band2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tcPr>
    </w:tblStylePr>
  </w:style>
  <w:style w:type="table" w:styleId="Grilleclaire-Accent4">
    <w:name w:val="Light Grid Accent 4"/>
    <w:basedOn w:val="TableauNormal"/>
    <w:uiPriority w:val="62"/>
    <w:rsid w:val="00A374D2"/>
    <w:pPr>
      <w:spacing w:after="0" w:line="240" w:lineRule="auto"/>
    </w:pPr>
    <w:tblPr>
      <w:tblStyleRowBandSize w:val="1"/>
      <w:tblStyleColBandSize w:val="1"/>
      <w:tblInd w:w="0" w:type="dxa"/>
      <w:tblBorders>
        <w:top w:val="single" w:sz="8" w:space="0" w:color="7F8FA9" w:themeColor="accent4"/>
        <w:left w:val="single" w:sz="8" w:space="0" w:color="7F8FA9" w:themeColor="accent4"/>
        <w:bottom w:val="single" w:sz="8" w:space="0" w:color="7F8FA9" w:themeColor="accent4"/>
        <w:right w:val="single" w:sz="8" w:space="0" w:color="7F8FA9" w:themeColor="accent4"/>
        <w:insideH w:val="single" w:sz="8" w:space="0" w:color="7F8FA9" w:themeColor="accent4"/>
        <w:insideV w:val="single" w:sz="8" w:space="0" w:color="7F8FA9"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18" w:space="0" w:color="7F8FA9" w:themeColor="accent4"/>
          <w:right w:val="single" w:sz="8" w:space="0" w:color="7F8FA9" w:themeColor="accent4"/>
          <w:insideH w:val="nil"/>
          <w:insideV w:val="single" w:sz="8" w:space="0" w:color="7F8FA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insideH w:val="nil"/>
          <w:insideV w:val="single" w:sz="8" w:space="0" w:color="7F8FA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shd w:val="clear" w:color="auto" w:fill="DFE3E9" w:themeFill="accent4" w:themeFillTint="3F"/>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shd w:val="clear" w:color="auto" w:fill="DFE3E9" w:themeFill="accent4" w:themeFillTint="3F"/>
      </w:tcPr>
    </w:tblStylePr>
    <w:tblStylePr w:type="band2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tcPr>
    </w:tblStylePr>
  </w:style>
  <w:style w:type="table" w:styleId="Grilleclaire-Accent5">
    <w:name w:val="Light Grid Accent 5"/>
    <w:basedOn w:val="TableauNormal"/>
    <w:uiPriority w:val="62"/>
    <w:rsid w:val="00A374D2"/>
    <w:pPr>
      <w:spacing w:after="0" w:line="240" w:lineRule="auto"/>
    </w:pPr>
    <w:tblPr>
      <w:tblStyleRowBandSize w:val="1"/>
      <w:tblStyleColBandSize w:val="1"/>
      <w:tblInd w:w="0" w:type="dxa"/>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18" w:space="0" w:color="5AA2AE" w:themeColor="accent5"/>
          <w:right w:val="single" w:sz="8" w:space="0" w:color="5AA2AE" w:themeColor="accent5"/>
          <w:insideH w:val="nil"/>
          <w:insideV w:val="single" w:sz="8" w:space="0" w:color="5AA2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insideH w:val="nil"/>
          <w:insideV w:val="single" w:sz="8" w:space="0" w:color="5AA2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shd w:val="clear" w:color="auto" w:fill="D6E7EB" w:themeFill="accent5" w:themeFillTint="3F"/>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shd w:val="clear" w:color="auto" w:fill="D6E7EB" w:themeFill="accent5" w:themeFillTint="3F"/>
      </w:tcPr>
    </w:tblStylePr>
    <w:tblStylePr w:type="band2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tcPr>
    </w:tblStylePr>
  </w:style>
  <w:style w:type="table" w:customStyle="1" w:styleId="Grilleclaire1">
    <w:name w:val="Grille claire1"/>
    <w:basedOn w:val="TableauNormal"/>
    <w:uiPriority w:val="62"/>
    <w:rsid w:val="0063088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ramemoyenne1-Accent4">
    <w:name w:val="Medium Shading 1 Accent 4"/>
    <w:basedOn w:val="TableauNormal"/>
    <w:uiPriority w:val="63"/>
    <w:rsid w:val="00752117"/>
    <w:pPr>
      <w:spacing w:after="0" w:line="240" w:lineRule="auto"/>
    </w:pPr>
    <w:tblPr>
      <w:tblStyleRowBandSize w:val="1"/>
      <w:tblStyleColBandSize w:val="1"/>
      <w:tblInd w:w="0" w:type="dxa"/>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shd w:val="clear" w:color="auto" w:fill="7F8FA9" w:themeFill="accent4"/>
      </w:tcPr>
    </w:tblStylePr>
    <w:tblStylePr w:type="lastRow">
      <w:pPr>
        <w:spacing w:before="0" w:after="0" w:line="240" w:lineRule="auto"/>
      </w:pPr>
      <w:rPr>
        <w:b/>
        <w:bCs/>
      </w:rPr>
      <w:tblPr/>
      <w:tcPr>
        <w:tcBorders>
          <w:top w:val="double" w:sz="6"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3E9" w:themeFill="accent4" w:themeFillTint="3F"/>
      </w:tcPr>
    </w:tblStylePr>
    <w:tblStylePr w:type="band1Horz">
      <w:tblPr/>
      <w:tcPr>
        <w:tcBorders>
          <w:insideH w:val="nil"/>
          <w:insideV w:val="nil"/>
        </w:tcBorders>
        <w:shd w:val="clear" w:color="auto" w:fill="DFE3E9" w:themeFill="accent4" w:themeFillTint="3F"/>
      </w:tcPr>
    </w:tblStylePr>
    <w:tblStylePr w:type="band2Horz">
      <w:tblPr/>
      <w:tcPr>
        <w:tcBorders>
          <w:insideH w:val="nil"/>
          <w:insideV w:val="nil"/>
        </w:tcBorders>
      </w:tcPr>
    </w:tblStylePr>
  </w:style>
  <w:style w:type="table" w:styleId="Grilleclaire-Accent2">
    <w:name w:val="Light Grid Accent 2"/>
    <w:basedOn w:val="TableauNormal"/>
    <w:uiPriority w:val="62"/>
    <w:rsid w:val="00562962"/>
    <w:pPr>
      <w:spacing w:after="0" w:line="240" w:lineRule="auto"/>
    </w:pPr>
    <w:tblPr>
      <w:tblStyleRowBandSize w:val="1"/>
      <w:tblStyleColBandSize w:val="1"/>
      <w:tblInd w:w="0" w:type="dxa"/>
      <w:tblBorders>
        <w:top w:val="single" w:sz="8" w:space="0" w:color="629DD1" w:themeColor="accent2"/>
        <w:left w:val="single" w:sz="8" w:space="0" w:color="629DD1" w:themeColor="accent2"/>
        <w:bottom w:val="single" w:sz="8" w:space="0" w:color="629DD1" w:themeColor="accent2"/>
        <w:right w:val="single" w:sz="8" w:space="0" w:color="629DD1" w:themeColor="accent2"/>
        <w:insideH w:val="single" w:sz="8" w:space="0" w:color="629DD1" w:themeColor="accent2"/>
        <w:insideV w:val="single" w:sz="8" w:space="0" w:color="629DD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18" w:space="0" w:color="629DD1" w:themeColor="accent2"/>
          <w:right w:val="single" w:sz="8" w:space="0" w:color="629DD1" w:themeColor="accent2"/>
          <w:insideH w:val="nil"/>
          <w:insideV w:val="single" w:sz="8" w:space="0" w:color="629DD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9DD1" w:themeColor="accent2"/>
          <w:left w:val="single" w:sz="8" w:space="0" w:color="629DD1" w:themeColor="accent2"/>
          <w:bottom w:val="single" w:sz="8" w:space="0" w:color="629DD1" w:themeColor="accent2"/>
          <w:right w:val="single" w:sz="8" w:space="0" w:color="629DD1" w:themeColor="accent2"/>
          <w:insideH w:val="nil"/>
          <w:insideV w:val="single" w:sz="8" w:space="0" w:color="629DD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tblStylePr w:type="band1Vert">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shd w:val="clear" w:color="auto" w:fill="D8E6F3" w:themeFill="accent2" w:themeFillTint="3F"/>
      </w:tcPr>
    </w:tblStylePr>
    <w:tblStylePr w:type="band1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shd w:val="clear" w:color="auto" w:fill="D8E6F3" w:themeFill="accent2" w:themeFillTint="3F"/>
      </w:tcPr>
    </w:tblStylePr>
    <w:tblStylePr w:type="band2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tcPr>
    </w:tblStylePr>
  </w:style>
  <w:style w:type="table" w:customStyle="1" w:styleId="TableauGrille6Couleur-Accentuation21">
    <w:name w:val="Tableau Grille 6 Couleur - Accentuation 21"/>
    <w:basedOn w:val="TableauNormal"/>
    <w:uiPriority w:val="51"/>
    <w:rsid w:val="00D237F4"/>
    <w:pPr>
      <w:spacing w:after="0" w:line="240" w:lineRule="auto"/>
    </w:pPr>
    <w:rPr>
      <w:color w:val="3476B1" w:themeColor="accent2" w:themeShade="BF"/>
    </w:rPr>
    <w:tblPr>
      <w:tblStyleRowBandSize w:val="1"/>
      <w:tblStyleColBandSize w:val="1"/>
      <w:tblInd w:w="0" w:type="dxa"/>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CellMar>
        <w:top w:w="0" w:type="dxa"/>
        <w:left w:w="108" w:type="dxa"/>
        <w:bottom w:w="0" w:type="dxa"/>
        <w:right w:w="108" w:type="dxa"/>
      </w:tblCellMar>
    </w:tblPr>
    <w:tblStylePr w:type="firstRow">
      <w:rPr>
        <w:b/>
        <w:bCs/>
      </w:rPr>
      <w:tblPr/>
      <w:tcPr>
        <w:tcBorders>
          <w:bottom w:val="single" w:sz="12" w:space="0" w:color="A0C3E3" w:themeColor="accent2" w:themeTint="99"/>
        </w:tcBorders>
      </w:tcPr>
    </w:tblStylePr>
    <w:tblStylePr w:type="lastRow">
      <w:rPr>
        <w:b/>
        <w:bCs/>
      </w:rPr>
      <w:tblPr/>
      <w:tcPr>
        <w:tcBorders>
          <w:top w:val="doub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character" w:styleId="lev">
    <w:name w:val="Strong"/>
    <w:basedOn w:val="Policepardfaut"/>
    <w:uiPriority w:val="22"/>
    <w:qFormat/>
    <w:rsid w:val="0094272D"/>
    <w:rPr>
      <w:b/>
      <w:bCs/>
    </w:rPr>
  </w:style>
  <w:style w:type="character" w:customStyle="1" w:styleId="style61">
    <w:name w:val="style61"/>
    <w:basedOn w:val="Policepardfaut"/>
    <w:rsid w:val="00194FDD"/>
    <w:rPr>
      <w:sz w:val="28"/>
      <w:szCs w:val="28"/>
    </w:rPr>
  </w:style>
  <w:style w:type="table" w:styleId="Grilledutableau">
    <w:name w:val="Table Grid"/>
    <w:basedOn w:val="TableauNormal"/>
    <w:uiPriority w:val="59"/>
    <w:rsid w:val="00ED5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32189">
      <w:bodyDiv w:val="1"/>
      <w:marLeft w:val="0"/>
      <w:marRight w:val="0"/>
      <w:marTop w:val="0"/>
      <w:marBottom w:val="0"/>
      <w:divBdr>
        <w:top w:val="none" w:sz="0" w:space="0" w:color="auto"/>
        <w:left w:val="none" w:sz="0" w:space="0" w:color="auto"/>
        <w:bottom w:val="none" w:sz="0" w:space="0" w:color="auto"/>
        <w:right w:val="none" w:sz="0" w:space="0" w:color="auto"/>
      </w:divBdr>
    </w:div>
    <w:div w:id="262807194">
      <w:bodyDiv w:val="1"/>
      <w:marLeft w:val="0"/>
      <w:marRight w:val="0"/>
      <w:marTop w:val="0"/>
      <w:marBottom w:val="0"/>
      <w:divBdr>
        <w:top w:val="none" w:sz="0" w:space="0" w:color="auto"/>
        <w:left w:val="none" w:sz="0" w:space="0" w:color="auto"/>
        <w:bottom w:val="none" w:sz="0" w:space="0" w:color="auto"/>
        <w:right w:val="none" w:sz="0" w:space="0" w:color="auto"/>
      </w:divBdr>
    </w:div>
    <w:div w:id="422260953">
      <w:bodyDiv w:val="1"/>
      <w:marLeft w:val="0"/>
      <w:marRight w:val="0"/>
      <w:marTop w:val="0"/>
      <w:marBottom w:val="0"/>
      <w:divBdr>
        <w:top w:val="none" w:sz="0" w:space="0" w:color="auto"/>
        <w:left w:val="none" w:sz="0" w:space="0" w:color="auto"/>
        <w:bottom w:val="none" w:sz="0" w:space="0" w:color="auto"/>
        <w:right w:val="none" w:sz="0" w:space="0" w:color="auto"/>
      </w:divBdr>
    </w:div>
    <w:div w:id="581375022">
      <w:bodyDiv w:val="1"/>
      <w:marLeft w:val="0"/>
      <w:marRight w:val="0"/>
      <w:marTop w:val="0"/>
      <w:marBottom w:val="0"/>
      <w:divBdr>
        <w:top w:val="none" w:sz="0" w:space="0" w:color="auto"/>
        <w:left w:val="none" w:sz="0" w:space="0" w:color="auto"/>
        <w:bottom w:val="none" w:sz="0" w:space="0" w:color="auto"/>
        <w:right w:val="none" w:sz="0" w:space="0" w:color="auto"/>
      </w:divBdr>
    </w:div>
    <w:div w:id="735204194">
      <w:bodyDiv w:val="1"/>
      <w:marLeft w:val="0"/>
      <w:marRight w:val="0"/>
      <w:marTop w:val="0"/>
      <w:marBottom w:val="0"/>
      <w:divBdr>
        <w:top w:val="none" w:sz="0" w:space="0" w:color="auto"/>
        <w:left w:val="none" w:sz="0" w:space="0" w:color="auto"/>
        <w:bottom w:val="none" w:sz="0" w:space="0" w:color="auto"/>
        <w:right w:val="none" w:sz="0" w:space="0" w:color="auto"/>
      </w:divBdr>
    </w:div>
    <w:div w:id="772672704">
      <w:bodyDiv w:val="1"/>
      <w:marLeft w:val="0"/>
      <w:marRight w:val="0"/>
      <w:marTop w:val="0"/>
      <w:marBottom w:val="0"/>
      <w:divBdr>
        <w:top w:val="none" w:sz="0" w:space="0" w:color="auto"/>
        <w:left w:val="none" w:sz="0" w:space="0" w:color="auto"/>
        <w:bottom w:val="none" w:sz="0" w:space="0" w:color="auto"/>
        <w:right w:val="none" w:sz="0" w:space="0" w:color="auto"/>
      </w:divBdr>
      <w:divsChild>
        <w:div w:id="598368167">
          <w:marLeft w:val="0"/>
          <w:marRight w:val="0"/>
          <w:marTop w:val="0"/>
          <w:marBottom w:val="0"/>
          <w:divBdr>
            <w:top w:val="none" w:sz="0" w:space="0" w:color="auto"/>
            <w:left w:val="none" w:sz="0" w:space="0" w:color="auto"/>
            <w:bottom w:val="none" w:sz="0" w:space="0" w:color="auto"/>
            <w:right w:val="none" w:sz="0" w:space="0" w:color="auto"/>
          </w:divBdr>
        </w:div>
      </w:divsChild>
    </w:div>
    <w:div w:id="797793930">
      <w:bodyDiv w:val="1"/>
      <w:marLeft w:val="0"/>
      <w:marRight w:val="0"/>
      <w:marTop w:val="0"/>
      <w:marBottom w:val="0"/>
      <w:divBdr>
        <w:top w:val="none" w:sz="0" w:space="0" w:color="auto"/>
        <w:left w:val="none" w:sz="0" w:space="0" w:color="auto"/>
        <w:bottom w:val="none" w:sz="0" w:space="0" w:color="auto"/>
        <w:right w:val="none" w:sz="0" w:space="0" w:color="auto"/>
      </w:divBdr>
    </w:div>
    <w:div w:id="999189623">
      <w:bodyDiv w:val="1"/>
      <w:marLeft w:val="0"/>
      <w:marRight w:val="0"/>
      <w:marTop w:val="0"/>
      <w:marBottom w:val="0"/>
      <w:divBdr>
        <w:top w:val="none" w:sz="0" w:space="0" w:color="auto"/>
        <w:left w:val="none" w:sz="0" w:space="0" w:color="auto"/>
        <w:bottom w:val="none" w:sz="0" w:space="0" w:color="auto"/>
        <w:right w:val="none" w:sz="0" w:space="0" w:color="auto"/>
      </w:divBdr>
      <w:divsChild>
        <w:div w:id="2121681809">
          <w:marLeft w:val="0"/>
          <w:marRight w:val="0"/>
          <w:marTop w:val="0"/>
          <w:marBottom w:val="0"/>
          <w:divBdr>
            <w:top w:val="none" w:sz="0" w:space="0" w:color="auto"/>
            <w:left w:val="none" w:sz="0" w:space="0" w:color="auto"/>
            <w:bottom w:val="none" w:sz="0" w:space="0" w:color="auto"/>
            <w:right w:val="none" w:sz="0" w:space="0" w:color="auto"/>
          </w:divBdr>
        </w:div>
        <w:div w:id="50160815">
          <w:marLeft w:val="0"/>
          <w:marRight w:val="0"/>
          <w:marTop w:val="0"/>
          <w:marBottom w:val="0"/>
          <w:divBdr>
            <w:top w:val="none" w:sz="0" w:space="0" w:color="auto"/>
            <w:left w:val="none" w:sz="0" w:space="0" w:color="auto"/>
            <w:bottom w:val="none" w:sz="0" w:space="0" w:color="auto"/>
            <w:right w:val="none" w:sz="0" w:space="0" w:color="auto"/>
          </w:divBdr>
          <w:divsChild>
            <w:div w:id="6934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4475">
      <w:bodyDiv w:val="1"/>
      <w:marLeft w:val="0"/>
      <w:marRight w:val="0"/>
      <w:marTop w:val="0"/>
      <w:marBottom w:val="0"/>
      <w:divBdr>
        <w:top w:val="none" w:sz="0" w:space="0" w:color="auto"/>
        <w:left w:val="none" w:sz="0" w:space="0" w:color="auto"/>
        <w:bottom w:val="none" w:sz="0" w:space="0" w:color="auto"/>
        <w:right w:val="none" w:sz="0" w:space="0" w:color="auto"/>
      </w:divBdr>
      <w:divsChild>
        <w:div w:id="1941067654">
          <w:marLeft w:val="0"/>
          <w:marRight w:val="0"/>
          <w:marTop w:val="0"/>
          <w:marBottom w:val="0"/>
          <w:divBdr>
            <w:top w:val="none" w:sz="0" w:space="0" w:color="auto"/>
            <w:left w:val="none" w:sz="0" w:space="0" w:color="auto"/>
            <w:bottom w:val="none" w:sz="0" w:space="0" w:color="auto"/>
            <w:right w:val="none" w:sz="0" w:space="0" w:color="auto"/>
          </w:divBdr>
        </w:div>
      </w:divsChild>
    </w:div>
    <w:div w:id="1227834381">
      <w:bodyDiv w:val="1"/>
      <w:marLeft w:val="0"/>
      <w:marRight w:val="0"/>
      <w:marTop w:val="0"/>
      <w:marBottom w:val="0"/>
      <w:divBdr>
        <w:top w:val="none" w:sz="0" w:space="0" w:color="auto"/>
        <w:left w:val="none" w:sz="0" w:space="0" w:color="auto"/>
        <w:bottom w:val="none" w:sz="0" w:space="0" w:color="auto"/>
        <w:right w:val="none" w:sz="0" w:space="0" w:color="auto"/>
      </w:divBdr>
    </w:div>
    <w:div w:id="1305817310">
      <w:bodyDiv w:val="1"/>
      <w:marLeft w:val="0"/>
      <w:marRight w:val="0"/>
      <w:marTop w:val="0"/>
      <w:marBottom w:val="0"/>
      <w:divBdr>
        <w:top w:val="none" w:sz="0" w:space="0" w:color="auto"/>
        <w:left w:val="none" w:sz="0" w:space="0" w:color="auto"/>
        <w:bottom w:val="none" w:sz="0" w:space="0" w:color="auto"/>
        <w:right w:val="none" w:sz="0" w:space="0" w:color="auto"/>
      </w:divBdr>
    </w:div>
    <w:div w:id="1344741625">
      <w:bodyDiv w:val="1"/>
      <w:marLeft w:val="0"/>
      <w:marRight w:val="0"/>
      <w:marTop w:val="0"/>
      <w:marBottom w:val="0"/>
      <w:divBdr>
        <w:top w:val="none" w:sz="0" w:space="0" w:color="auto"/>
        <w:left w:val="none" w:sz="0" w:space="0" w:color="auto"/>
        <w:bottom w:val="none" w:sz="0" w:space="0" w:color="auto"/>
        <w:right w:val="none" w:sz="0" w:space="0" w:color="auto"/>
      </w:divBdr>
    </w:div>
    <w:div w:id="1448310573">
      <w:bodyDiv w:val="1"/>
      <w:marLeft w:val="0"/>
      <w:marRight w:val="0"/>
      <w:marTop w:val="0"/>
      <w:marBottom w:val="0"/>
      <w:divBdr>
        <w:top w:val="none" w:sz="0" w:space="0" w:color="auto"/>
        <w:left w:val="none" w:sz="0" w:space="0" w:color="auto"/>
        <w:bottom w:val="none" w:sz="0" w:space="0" w:color="auto"/>
        <w:right w:val="none" w:sz="0" w:space="0" w:color="auto"/>
      </w:divBdr>
      <w:divsChild>
        <w:div w:id="1051001748">
          <w:marLeft w:val="0"/>
          <w:marRight w:val="0"/>
          <w:marTop w:val="0"/>
          <w:marBottom w:val="0"/>
          <w:divBdr>
            <w:top w:val="none" w:sz="0" w:space="0" w:color="auto"/>
            <w:left w:val="none" w:sz="0" w:space="0" w:color="auto"/>
            <w:bottom w:val="none" w:sz="0" w:space="0" w:color="auto"/>
            <w:right w:val="none" w:sz="0" w:space="0" w:color="auto"/>
          </w:divBdr>
        </w:div>
      </w:divsChild>
    </w:div>
    <w:div w:id="1617255880">
      <w:bodyDiv w:val="1"/>
      <w:marLeft w:val="0"/>
      <w:marRight w:val="0"/>
      <w:marTop w:val="0"/>
      <w:marBottom w:val="0"/>
      <w:divBdr>
        <w:top w:val="none" w:sz="0" w:space="0" w:color="auto"/>
        <w:left w:val="none" w:sz="0" w:space="0" w:color="auto"/>
        <w:bottom w:val="none" w:sz="0" w:space="0" w:color="auto"/>
        <w:right w:val="none" w:sz="0" w:space="0" w:color="auto"/>
      </w:divBdr>
    </w:div>
    <w:div w:id="1685551176">
      <w:bodyDiv w:val="1"/>
      <w:marLeft w:val="0"/>
      <w:marRight w:val="0"/>
      <w:marTop w:val="0"/>
      <w:marBottom w:val="0"/>
      <w:divBdr>
        <w:top w:val="none" w:sz="0" w:space="0" w:color="auto"/>
        <w:left w:val="none" w:sz="0" w:space="0" w:color="auto"/>
        <w:bottom w:val="none" w:sz="0" w:space="0" w:color="auto"/>
        <w:right w:val="none" w:sz="0" w:space="0" w:color="auto"/>
      </w:divBdr>
    </w:div>
    <w:div w:id="1738478073">
      <w:bodyDiv w:val="1"/>
      <w:marLeft w:val="0"/>
      <w:marRight w:val="0"/>
      <w:marTop w:val="0"/>
      <w:marBottom w:val="0"/>
      <w:divBdr>
        <w:top w:val="none" w:sz="0" w:space="0" w:color="auto"/>
        <w:left w:val="none" w:sz="0" w:space="0" w:color="auto"/>
        <w:bottom w:val="none" w:sz="0" w:space="0" w:color="auto"/>
        <w:right w:val="none" w:sz="0" w:space="0" w:color="auto"/>
      </w:divBdr>
    </w:div>
    <w:div w:id="2096050666">
      <w:bodyDiv w:val="1"/>
      <w:marLeft w:val="0"/>
      <w:marRight w:val="0"/>
      <w:marTop w:val="0"/>
      <w:marBottom w:val="0"/>
      <w:divBdr>
        <w:top w:val="none" w:sz="0" w:space="0" w:color="auto"/>
        <w:left w:val="none" w:sz="0" w:space="0" w:color="auto"/>
        <w:bottom w:val="none" w:sz="0" w:space="0" w:color="auto"/>
        <w:right w:val="none" w:sz="0" w:space="0" w:color="auto"/>
      </w:divBdr>
    </w:div>
    <w:div w:id="2143035335">
      <w:bodyDiv w:val="1"/>
      <w:marLeft w:val="0"/>
      <w:marRight w:val="0"/>
      <w:marTop w:val="0"/>
      <w:marBottom w:val="0"/>
      <w:divBdr>
        <w:top w:val="none" w:sz="0" w:space="0" w:color="auto"/>
        <w:left w:val="none" w:sz="0" w:space="0" w:color="auto"/>
        <w:bottom w:val="none" w:sz="0" w:space="0" w:color="auto"/>
        <w:right w:val="none" w:sz="0" w:space="0" w:color="auto"/>
      </w:divBdr>
      <w:divsChild>
        <w:div w:id="346180163">
          <w:marLeft w:val="0"/>
          <w:marRight w:val="0"/>
          <w:marTop w:val="0"/>
          <w:marBottom w:val="0"/>
          <w:divBdr>
            <w:top w:val="none" w:sz="0" w:space="0" w:color="auto"/>
            <w:left w:val="none" w:sz="0" w:space="0" w:color="auto"/>
            <w:bottom w:val="none" w:sz="0" w:space="0" w:color="auto"/>
            <w:right w:val="none" w:sz="0" w:space="0" w:color="auto"/>
          </w:divBdr>
        </w:div>
      </w:divsChild>
    </w:div>
    <w:div w:id="214735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C04006-D635-4A4F-881F-8786B2787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513</Words>
  <Characters>2822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الملتقى الوطني الخامس حول دور الصناعات التقليدية والحرفية في تمويل التنمية المحلية في الجزائر</vt:lpstr>
    </vt:vector>
  </TitlesOfParts>
  <Company/>
  <LinksUpToDate>false</LinksUpToDate>
  <CharactersWithSpaces>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الملتقى الوطني الخامس حول دور الصناعات التقليدية والحرفية في تمويل التنمية المحلية في الجزائر</dc:title>
  <dc:creator>sadik</dc:creator>
  <cp:lastModifiedBy>nabil</cp:lastModifiedBy>
  <cp:revision>5</cp:revision>
  <cp:lastPrinted>2022-06-06T06:20:00Z</cp:lastPrinted>
  <dcterms:created xsi:type="dcterms:W3CDTF">2022-12-11T21:24:00Z</dcterms:created>
  <dcterms:modified xsi:type="dcterms:W3CDTF">2022-12-11T14:06:00Z</dcterms:modified>
</cp:coreProperties>
</file>